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广西医科大学第一附属医院陷学术争议：论文多处图片重复遭读者质疑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09:34:29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发表6年后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“Regulation of cell proliferation and metastasis by microRNA-593-5p in human gastric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第一作者：广西医科大学第一附属医院的Han Yu 、Weiyuan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通讯作者：广西医科大学第一附属医院的Yubo Xie 、Qiang Xiao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该研究共受3项基金支持：国家自然科学基金（批准号：81660511和81060201），广西自然科学基金（批准号：2015GXNSFDA227001），广西医科大学杰出青年学者培养计划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98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83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0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76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35742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81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https://pubpeer.com/publications/C0C81E3A36C9D97B2E202A10F37669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54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74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90&amp;idx=1&amp;sn=fba4bc70c21991d41901812be707cfc9&amp;chksm=c23a13fc5465d4db48bdfb0e77729d6b5d8b557646c37487816540f962425f21d7dde838303e&amp;scene=126&amp;sessionid=17437331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