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南昌大学第一附属医院骨科研究被撤稿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23:19:20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680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01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 日 ， 发 表 于 《 Technology in Cancer Research &amp; Treatment 》 期 刊 的 研 究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‘Potential Molecular Mechanisms of AURKB in the Oncogenesis and Progression of Osteosarcoma Cells: A Label-Free Quantitative Proteomics Analysis’ 因图像问题被撤回。该研究由Wen-Sen Pi、Zhi-Yuan Cao、Jia-Ming Liu、Ai-Fen Peng、Wen-Zhao Chen、Jiang-Wei Chen、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Shan-Hu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（通讯作者）和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Zhi-Li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（通讯作者，科技处处长）共同完成，通讯单位为南昌大学第一附属医院骨科。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8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稿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撤回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应执行主编和出版人的要求，以下文章已被撤回：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PI WS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Cao Z-Y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Liu JM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et al. 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在骨肉瘤细胞肿瘤发生和进展中的潜在分子机制：无标记定量蛋白质组学分析。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癌症研究和治疗技术。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2019;18.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https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//doi.org/10.1177/1533033819853262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作者联系了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Sage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，要求在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小时替换图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143B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细胞中的图像。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作者指出，由于错误，来自同一组的图像在整个图中重复。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一项内部调查得出以下结论：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中，图像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143B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的元素：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0h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NC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LV/AURKB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LV/ShAURKB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看起来非常相似。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143B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中，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肌动蛋白条带似乎包含图像内修饰。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中，图像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U2-OS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LV/AURKB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和图像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143B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LV/AURKB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的元素看起来非常相似。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Sage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要求提供图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的原始图像，以及图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5A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的未裁剪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Western Blot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图像。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提供了未裁剪的原始图像，但无法解决对图像之间相似性的担忧。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作者无法为图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5A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提供未经修改、未裁剪的图像。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Sage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联系了作者所在的机构，告知他们这些担忧，但没有收到任何回复。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由于对图像完整性的担忧尚未解决，使研究结果的有效性受到质疑，执行主编和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Sage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撤回了这篇文章。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作者不同意撤回的决定。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https://pubpeer.com/publications/DC91FF940B16A203E9750A756CFA5B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03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474&amp;idx=1&amp;sn=85b29f57c9bc499ed8e6c7edaa1c3044&amp;chksm=c0e8ae9c66c99fce05ad9d086d4dcdf9e135407afeee098240a86838976b5ade85dec0499150&amp;scene=126&amp;sessionid=17436992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