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actin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GADPH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剪切后混用？复旦大学药学院与高分子科学系合著的高分论文被质疑！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复旦大学药学院智能化递药教育部重点实验室</w:t>
      </w:r>
      <w:r>
        <w:rPr>
          <w:rStyle w:val="any"/>
          <w:color w:val="000000"/>
          <w:spacing w:val="8"/>
          <w:lang w:val="en-US" w:eastAsia="en-US"/>
        </w:rPr>
        <w:t>Xianyi Sha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与复旦大学高分子科学系</w:t>
      </w:r>
      <w:r>
        <w:rPr>
          <w:rStyle w:val="any"/>
          <w:color w:val="000000"/>
          <w:spacing w:val="8"/>
          <w:lang w:val="en-US" w:eastAsia="en-US"/>
        </w:rPr>
        <w:t>Wuli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ACS Applied Materials &amp; Interfaces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上发表一篇研究论文，研究发现了阻断自噬流量提高氧化铁纳米粒子光热治疗癌症的疗效。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Blocking Autophagic Flux Enhances Iron Oxide Nanoparticle Photothermal Therapeutic Efficiency in Cancer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Xiaoqing Ren , Yiting Chen , Haibao Peng , Xiaoling Fang , Xiulei Zhang , Qinyue Chen , Xiaofei Wang , </w:t>
      </w:r>
      <w:r>
        <w:rPr>
          <w:rStyle w:val="any"/>
          <w:color w:val="000000"/>
          <w:spacing w:val="8"/>
          <w:lang w:val="en-US" w:eastAsia="en-US"/>
        </w:rPr>
        <w:t>Wuli Yang</w:t>
      </w:r>
      <w:r>
        <w:rPr>
          <w:rStyle w:val="any"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（通讯作者，音译，杨武利）</w:t>
      </w:r>
      <w:r>
        <w:rPr>
          <w:rStyle w:val="any"/>
          <w:color w:val="000000"/>
          <w:spacing w:val="8"/>
          <w:lang w:val="en-US" w:eastAsia="en-US"/>
        </w:rPr>
        <w:t>, Xianyi Sha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（通讯作者，音译，沙先谊）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复旦大学药学院智能化递药教育部重点实验室、复旦大学高分子科学系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5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这篇论文和另一篇论文似乎使用了凝胶切片的一部分。然而，这两篇论文都显示了一条额外的车道，并且描述方式不同。这两篇论文似乎有一些共同的作者。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为了帮助识别，请注意，在两幅图像中似乎重叠的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条车道中的中间车道有一条从左上下向右延伸的拖影。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，《</w:t>
      </w:r>
      <w:r>
        <w:rPr>
          <w:rStyle w:val="any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），出版日期：</w:t>
      </w:r>
      <w:r>
        <w:rPr>
          <w:rStyle w:val="any"/>
          <w:spacing w:val="8"/>
          <w:lang w:val="en-US" w:eastAsia="en-US"/>
        </w:rPr>
        <w:t>29312796</w:t>
      </w:r>
      <w:r>
        <w:rPr>
          <w:rStyle w:val="any"/>
          <w:rFonts w:ascii="PMingLiU" w:eastAsia="PMingLiU" w:hAnsi="PMingLiU" w:cs="PMingLiU"/>
          <w:spacing w:val="8"/>
        </w:rPr>
        <w:t>，讨论如下：</w:t>
      </w:r>
      <w:r>
        <w:rPr>
          <w:rStyle w:val="any"/>
          <w:spacing w:val="8"/>
          <w:lang w:val="en-US" w:eastAsia="en-US"/>
        </w:rPr>
        <w:t>https://pubpeer.com/publications/75E7F4BCCC1926E0D91EF8CD5A9750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ACS Applied Materials &amp; Interfaces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spacing w:val="8"/>
          <w:lang w:val="en-US" w:eastAsia="en-US"/>
        </w:rPr>
        <w:t>doi:10.1021/acsami.8b10167</w:t>
      </w:r>
      <w:r>
        <w:rPr>
          <w:rStyle w:val="any"/>
          <w:rFonts w:ascii="PMingLiU" w:eastAsia="PMingLiU" w:hAnsi="PMingLiU" w:cs="PMingLiU"/>
          <w:spacing w:val="8"/>
        </w:rPr>
        <w:t>，此处讨论：</w:t>
      </w:r>
      <w:r>
        <w:rPr>
          <w:rStyle w:val="any"/>
          <w:spacing w:val="8"/>
          <w:lang w:val="en-US" w:eastAsia="en-US"/>
        </w:rPr>
        <w:t>https://pubpeer.com/publications/DE988527AB0B2944AABF44330B5ADA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67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62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i/>
          <w:iCs/>
          <w:spacing w:val="8"/>
          <w:lang w:val="en-US" w:eastAsia="en-US"/>
        </w:rPr>
        <w:t>Xianyi Sha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我们有信心并确保我们的实验结果的真实性和可靠性。我们已安排负责项目分析的教职员工和学生对原始数据进行验证。再次感谢。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https://pubpeer.com/publications/DE988527AB0B2944AABF44330B5ADA/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87&amp;idx=1&amp;sn=44ab4247f210e9569e4a7fa9de29a406&amp;chksm=c10f0387cb3fb5f3c325cc2bfc1aaeae3681ef2d3533a883020fd1d05a104e3c90edd16540c4&amp;scene=126&amp;sessionid=17437331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