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441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2&amp;sn=e97a4ee974c757dd1cc464b657097c56&amp;chksm=cec970bc39f2c64829aba60414b00934ff5f2a9ab206be61690d597e637d01d78b4a10dd2871&amp;scene=126&amp;sessionid=1743699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