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惊爆！附属医院论文现跨时空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130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461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416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018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673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603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27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543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579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月，青岛大学附属医院于《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Bioengineered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4.1998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“Pseudopodium Enriched Atypical Kinase 1 (PEAK1) Promotes Invasion of Melanoma Cells by Activating JAK/STAT3 Signals”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（伪足富集的非典型激酶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PEAK1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）通过激活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JAK/STAT3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信号通路促进黑色素瘤细胞侵袭）的论文。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46682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600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622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649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的组织切片染色图经过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旋转，与湖南省肿瘤医院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中的部分图片重复（见同色方框标记）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948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158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205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44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422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5&amp;idx=1&amp;sn=60750b51d82acee1528e97f1d39d0284&amp;chksm=c1e0ce0b5cef5079676e02702df68dc9a630a6ea671a4eac7d9950a8b1e1c31f3c10348c6349&amp;scene=126&amp;sessionid=17436119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