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惊！湘雅二医院论文被指多处图片重复，读者质疑声不断</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SCI</w:t>
        </w:r>
        <w:r>
          <w:rPr>
            <w:rStyle w:val="a"/>
            <w:rFonts w:ascii="PMingLiU" w:eastAsia="PMingLiU" w:hAnsi="PMingLiU" w:cs="PMingLiU"/>
            <w:spacing w:val="8"/>
            <w:sz w:val="23"/>
            <w:szCs w:val="23"/>
          </w:rPr>
          <w:t>论文辅导咨询</w:t>
        </w:r>
      </w:hyperlink>
      <w:bookmarkEnd w:id="0"/>
      <w:r>
        <w:rPr>
          <w:rStyle w:val="richmediametalistem"/>
          <w:rFonts w:ascii="Times New Roman" w:eastAsia="Times New Roman" w:hAnsi="Times New Roman" w:cs="Times New Roman"/>
          <w:color w:val="A5A5A5"/>
          <w:spacing w:val="8"/>
          <w:sz w:val="23"/>
          <w:szCs w:val="23"/>
        </w:rPr>
        <w:t>2025-03-15 10:30:56</w:t>
      </w:r>
      <w:r>
        <w:rPr>
          <w:rStyle w:val="richmediametalistem"/>
          <w:rFonts w:ascii="PMingLiU" w:eastAsia="PMingLiU" w:hAnsi="PMingLiU" w:cs="PMingLiU"/>
          <w:color w:val="A5A5A5"/>
          <w:spacing w:val="8"/>
          <w:sz w:val="23"/>
          <w:szCs w:val="23"/>
        </w:rPr>
        <w:t>河南</w:t>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7914"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shd w:val="clear" w:color="auto" w:fill="176AB4"/>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2608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DDEFFF"/>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276672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66332" name=""/>
                    <pic:cNvPicPr>
                      <a:picLocks noChangeAspect="1"/>
                    </pic:cNvPicPr>
                  </pic:nvPicPr>
                  <pic:blipFill>
                    <a:blip xmlns:r="http://schemas.openxmlformats.org/officeDocument/2006/relationships" r:embed="rId8"/>
                    <a:stretch>
                      <a:fillRect/>
                    </a:stretch>
                  </pic:blipFill>
                  <pic:spPr>
                    <a:xfrm>
                      <a:off x="0" y="0"/>
                      <a:ext cx="3576994" cy="276672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93216" cy="62187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55482" name=""/>
                    <pic:cNvPicPr>
                      <a:picLocks noChangeAspect="1"/>
                    </pic:cNvPicPr>
                  </pic:nvPicPr>
                  <pic:blipFill>
                    <a:blip xmlns:r="http://schemas.openxmlformats.org/officeDocument/2006/relationships" r:embed="rId9"/>
                    <a:stretch>
                      <a:fillRect/>
                    </a:stretch>
                  </pic:blipFill>
                  <pic:spPr>
                    <a:xfrm>
                      <a:off x="0" y="0"/>
                      <a:ext cx="393216" cy="621879"/>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10"/>
          <w:szCs w:val="10"/>
        </w:rPr>
      </w:pPr>
      <w:r>
        <w:rPr>
          <w:rStyle w:val="any"/>
          <w:rFonts w:ascii="Times New Roman" w:eastAsia="Times New Roman" w:hAnsi="Times New Roman" w:cs="Times New Roman"/>
          <w:strike w:val="0"/>
          <w:spacing w:val="8"/>
          <w:sz w:val="10"/>
          <w:szCs w:val="10"/>
          <w:u w:val="none"/>
        </w:rPr>
        <w:drawing>
          <wp:inline>
            <wp:extent cx="799116" cy="72341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929784" name=""/>
                    <pic:cNvPicPr>
                      <a:picLocks noChangeAspect="1"/>
                    </pic:cNvPicPr>
                  </pic:nvPicPr>
                  <pic:blipFill>
                    <a:blip xmlns:r="http://schemas.openxmlformats.org/officeDocument/2006/relationships" r:embed="rId10"/>
                    <a:stretch>
                      <a:fillRect/>
                    </a:stretch>
                  </pic:blipFill>
                  <pic:spPr>
                    <a:xfrm>
                      <a:off x="0" y="0"/>
                      <a:ext cx="799116" cy="723410"/>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37"/>
          <w:szCs w:val="37"/>
        </w:rPr>
      </w:pPr>
      <w:r>
        <w:rPr>
          <w:rStyle w:val="any"/>
          <w:rFonts w:ascii="Times New Roman" w:eastAsia="Times New Roman" w:hAnsi="Times New Roman" w:cs="Times New Roman"/>
          <w:strike w:val="0"/>
          <w:spacing w:val="8"/>
          <w:sz w:val="37"/>
          <w:szCs w:val="37"/>
          <w:u w:val="none"/>
        </w:rPr>
        <w:drawing>
          <wp:inline>
            <wp:extent cx="3615047" cy="57111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27207" name=""/>
                    <pic:cNvPicPr>
                      <a:picLocks noChangeAspect="1"/>
                    </pic:cNvPicPr>
                  </pic:nvPicPr>
                  <pic:blipFill>
                    <a:blip xmlns:r="http://schemas.openxmlformats.org/officeDocument/2006/relationships" r:embed="rId11"/>
                    <a:stretch>
                      <a:fillRect/>
                    </a:stretch>
                  </pic:blipFill>
                  <pic:spPr>
                    <a:xfrm>
                      <a:off x="0" y="0"/>
                      <a:ext cx="3615047" cy="571113"/>
                    </a:xfrm>
                    <a:prstGeom prst="rect">
                      <a:avLst/>
                    </a:prstGeom>
                  </pic:spPr>
                </pic:pic>
              </a:graphicData>
            </a:graphic>
          </wp:inline>
        </w:drawing>
      </w:r>
    </w:p>
    <w:p>
      <w:pPr>
        <w:shd w:val="clear" w:color="auto" w:fill="176AB4"/>
        <w:spacing w:before="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105338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31579" name=""/>
                    <pic:cNvPicPr>
                      <a:picLocks noChangeAspect="1"/>
                    </pic:cNvPicPr>
                  </pic:nvPicPr>
                  <pic:blipFill>
                    <a:blip xmlns:r="http://schemas.openxmlformats.org/officeDocument/2006/relationships" r:embed="rId12"/>
                    <a:stretch>
                      <a:fillRect/>
                    </a:stretch>
                  </pic:blipFill>
                  <pic:spPr>
                    <a:xfrm>
                      <a:off x="0" y="0"/>
                      <a:ext cx="3576994" cy="105338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60918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07365" name=""/>
                    <pic:cNvPicPr>
                      <a:picLocks noChangeAspect="1"/>
                    </pic:cNvPicPr>
                  </pic:nvPicPr>
                  <pic:blipFill>
                    <a:blip xmlns:r="http://schemas.openxmlformats.org/officeDocument/2006/relationships" r:embed="rId13"/>
                    <a:stretch>
                      <a:fillRect/>
                    </a:stretch>
                  </pic:blipFill>
                  <pic:spPr>
                    <a:xfrm>
                      <a:off x="0" y="0"/>
                      <a:ext cx="3576994" cy="6091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1</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05261"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论文概况</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F4F8FF"/>
        <w:spacing w:before="0" w:after="150" w:line="384" w:lineRule="atLeast"/>
        <w:ind w:left="510" w:right="510"/>
        <w:jc w:val="both"/>
        <w:rPr>
          <w:rStyle w:val="any"/>
          <w:rFonts w:ascii="Times New Roman" w:eastAsia="Times New Roman" w:hAnsi="Times New Roman" w:cs="Times New Roman"/>
          <w:spacing w:val="8"/>
        </w:rPr>
      </w:pPr>
    </w:p>
    <w:p>
      <w:pPr>
        <w:shd w:val="clear" w:color="auto" w:fill="F4F8FF"/>
        <w:spacing w:before="0" w:line="336" w:lineRule="atLeast"/>
        <w:ind w:left="510" w:right="510"/>
        <w:jc w:val="both"/>
        <w:rPr>
          <w:rStyle w:val="any"/>
          <w:rFonts w:ascii="Times New Roman" w:eastAsia="Times New Roman" w:hAnsi="Times New Roman" w:cs="Times New Roman"/>
          <w:spacing w:val="30"/>
          <w:sz w:val="21"/>
          <w:szCs w:val="21"/>
        </w:rPr>
      </w:pPr>
      <w:r>
        <w:rPr>
          <w:rStyle w:val="any"/>
          <w:rFonts w:ascii="Segoe UI" w:eastAsia="Segoe UI" w:hAnsi="Segoe UI" w:cs="Segoe UI"/>
          <w:b w:val="0"/>
          <w:bCs w:val="0"/>
          <w:i w:val="0"/>
          <w:iCs w:val="0"/>
          <w:caps w:val="0"/>
          <w:color w:val="1C1F23"/>
          <w:spacing w:val="0"/>
          <w:shd w:val="clear" w:color="auto" w:fill="FFFFFF"/>
        </w:rPr>
        <w:t>2019</w:t>
      </w:r>
      <w:r>
        <w:rPr>
          <w:rStyle w:val="any"/>
          <w:rFonts w:ascii="PMingLiU" w:eastAsia="PMingLiU" w:hAnsi="PMingLiU" w:cs="PMingLiU"/>
          <w:b w:val="0"/>
          <w:bCs w:val="0"/>
          <w:i w:val="0"/>
          <w:iCs w:val="0"/>
          <w:caps w:val="0"/>
          <w:color w:val="1C1F23"/>
          <w:spacing w:val="0"/>
          <w:shd w:val="clear" w:color="auto" w:fill="FFFFFF"/>
        </w:rPr>
        <w:t>年</w:t>
      </w:r>
      <w:r>
        <w:rPr>
          <w:rStyle w:val="any"/>
          <w:rFonts w:ascii="Segoe UI" w:eastAsia="Segoe UI" w:hAnsi="Segoe UI" w:cs="Segoe UI"/>
          <w:b w:val="0"/>
          <w:bCs w:val="0"/>
          <w:i w:val="0"/>
          <w:iCs w:val="0"/>
          <w:caps w:val="0"/>
          <w:color w:val="1C1F23"/>
          <w:spacing w:val="0"/>
          <w:shd w:val="clear" w:color="auto" w:fill="FFFFFF"/>
        </w:rPr>
        <w:t>2</w:t>
      </w:r>
      <w:r>
        <w:rPr>
          <w:rStyle w:val="any"/>
          <w:rFonts w:ascii="PMingLiU" w:eastAsia="PMingLiU" w:hAnsi="PMingLiU" w:cs="PMingLiU"/>
          <w:b w:val="0"/>
          <w:bCs w:val="0"/>
          <w:i w:val="0"/>
          <w:iCs w:val="0"/>
          <w:caps w:val="0"/>
          <w:color w:val="1C1F23"/>
          <w:spacing w:val="0"/>
          <w:shd w:val="clear" w:color="auto" w:fill="FFFFFF"/>
        </w:rPr>
        <w:t>月，中南大学湘雅二医院在《</w:t>
      </w:r>
      <w:r>
        <w:rPr>
          <w:rStyle w:val="any"/>
          <w:rFonts w:ascii="Segoe UI" w:eastAsia="Segoe UI" w:hAnsi="Segoe UI" w:cs="Segoe UI"/>
          <w:b w:val="0"/>
          <w:bCs w:val="0"/>
          <w:i w:val="0"/>
          <w:iCs w:val="0"/>
          <w:caps w:val="0"/>
          <w:color w:val="1C1F23"/>
          <w:spacing w:val="0"/>
          <w:shd w:val="clear" w:color="auto" w:fill="FFFFFF"/>
        </w:rPr>
        <w:t>Kidney International</w:t>
      </w:r>
      <w:r>
        <w:rPr>
          <w:rStyle w:val="any"/>
          <w:rFonts w:ascii="PMingLiU" w:eastAsia="PMingLiU" w:hAnsi="PMingLiU" w:cs="PMingLiU"/>
          <w:b w:val="0"/>
          <w:bCs w:val="0"/>
          <w:i w:val="0"/>
          <w:iCs w:val="0"/>
          <w:caps w:val="0"/>
          <w:color w:val="1C1F23"/>
          <w:spacing w:val="0"/>
          <w:shd w:val="clear" w:color="auto" w:fill="FFFFFF"/>
        </w:rPr>
        <w:t>》（影响因子</w:t>
      </w:r>
      <w:r>
        <w:rPr>
          <w:rStyle w:val="any"/>
          <w:rFonts w:ascii="Segoe UI" w:eastAsia="Segoe UI" w:hAnsi="Segoe UI" w:cs="Segoe UI"/>
          <w:b w:val="0"/>
          <w:bCs w:val="0"/>
          <w:i w:val="0"/>
          <w:iCs w:val="0"/>
          <w:caps w:val="0"/>
          <w:color w:val="1C1F23"/>
          <w:spacing w:val="0"/>
          <w:shd w:val="clear" w:color="auto" w:fill="FFFFFF"/>
        </w:rPr>
        <w:t>14.8000</w:t>
      </w:r>
      <w:r>
        <w:rPr>
          <w:rStyle w:val="any"/>
          <w:rFonts w:ascii="PMingLiU" w:eastAsia="PMingLiU" w:hAnsi="PMingLiU" w:cs="PMingLiU"/>
          <w:b w:val="0"/>
          <w:bCs w:val="0"/>
          <w:i w:val="0"/>
          <w:iCs w:val="0"/>
          <w:caps w:val="0"/>
          <w:color w:val="1C1F23"/>
          <w:spacing w:val="0"/>
          <w:shd w:val="clear" w:color="auto" w:fill="FFFFFF"/>
        </w:rPr>
        <w:t>，中科院</w:t>
      </w:r>
      <w:r>
        <w:rPr>
          <w:rStyle w:val="any"/>
          <w:rFonts w:ascii="Segoe UI" w:eastAsia="Segoe UI" w:hAnsi="Segoe UI" w:cs="Segoe UI"/>
          <w:b w:val="0"/>
          <w:bCs w:val="0"/>
          <w:i w:val="0"/>
          <w:iCs w:val="0"/>
          <w:caps w:val="0"/>
          <w:color w:val="1C1F23"/>
          <w:spacing w:val="0"/>
          <w:shd w:val="clear" w:color="auto" w:fill="FFFFFF"/>
        </w:rPr>
        <w:t>1</w:t>
      </w:r>
      <w:r>
        <w:rPr>
          <w:rStyle w:val="any"/>
          <w:rFonts w:ascii="PMingLiU" w:eastAsia="PMingLiU" w:hAnsi="PMingLiU" w:cs="PMingLiU"/>
          <w:b w:val="0"/>
          <w:bCs w:val="0"/>
          <w:i w:val="0"/>
          <w:iCs w:val="0"/>
          <w:caps w:val="0"/>
          <w:color w:val="1C1F23"/>
          <w:spacing w:val="0"/>
          <w:shd w:val="clear" w:color="auto" w:fill="FFFFFF"/>
        </w:rPr>
        <w:t>区）期刊发表了一篇论文。论文题目为</w:t>
      </w:r>
      <w:r>
        <w:rPr>
          <w:rStyle w:val="any"/>
          <w:rFonts w:ascii="Segoe UI" w:eastAsia="Segoe UI" w:hAnsi="Segoe UI" w:cs="Segoe UI"/>
          <w:b w:val="0"/>
          <w:bCs w:val="0"/>
          <w:i w:val="0"/>
          <w:iCs w:val="0"/>
          <w:caps w:val="0"/>
          <w:color w:val="1C1F23"/>
          <w:spacing w:val="0"/>
          <w:shd w:val="clear" w:color="auto" w:fill="FFFFFF"/>
        </w:rPr>
        <w:t>“Disulfide - Bond A Oxidoreductase - Like Protein Protects Against Ectopic Fat Deposition and Lipid - Related Kidney Damage in Diabetic Nephropathy”</w:t>
      </w:r>
      <w:r>
        <w:rPr>
          <w:rStyle w:val="any"/>
          <w:rFonts w:ascii="PMingLiU" w:eastAsia="PMingLiU" w:hAnsi="PMingLiU" w:cs="PMingLiU"/>
          <w:b w:val="0"/>
          <w:bCs w:val="0"/>
          <w:i w:val="0"/>
          <w:iCs w:val="0"/>
          <w:caps w:val="0"/>
          <w:color w:val="1C1F23"/>
          <w:spacing w:val="0"/>
          <w:shd w:val="clear" w:color="auto" w:fill="FFFFFF"/>
        </w:rPr>
        <w:t>，中文译名为《二硫键</w:t>
      </w:r>
      <w:r>
        <w:rPr>
          <w:rStyle w:val="any"/>
          <w:rFonts w:ascii="Segoe UI" w:eastAsia="Segoe UI" w:hAnsi="Segoe UI" w:cs="Segoe UI"/>
          <w:b w:val="0"/>
          <w:bCs w:val="0"/>
          <w:i w:val="0"/>
          <w:iCs w:val="0"/>
          <w:caps w:val="0"/>
          <w:color w:val="1C1F23"/>
          <w:spacing w:val="0"/>
          <w:shd w:val="clear" w:color="auto" w:fill="FFFFFF"/>
        </w:rPr>
        <w:t>A</w:t>
      </w:r>
      <w:r>
        <w:rPr>
          <w:rStyle w:val="any"/>
          <w:rFonts w:ascii="PMingLiU" w:eastAsia="PMingLiU" w:hAnsi="PMingLiU" w:cs="PMingLiU"/>
          <w:b w:val="0"/>
          <w:bCs w:val="0"/>
          <w:i w:val="0"/>
          <w:iCs w:val="0"/>
          <w:caps w:val="0"/>
          <w:color w:val="1C1F23"/>
          <w:spacing w:val="0"/>
          <w:shd w:val="clear" w:color="auto" w:fill="FFFFFF"/>
        </w:rPr>
        <w:t>氧化还原酶样蛋白在糖尿病肾病中对异位脂肪沉积及脂质相关肾损伤的保护作用》</w:t>
      </w:r>
      <w:r>
        <w:rPr>
          <w:rStyle w:val="any"/>
          <w:rFonts w:ascii="Segoe UI" w:eastAsia="Segoe UI" w:hAnsi="Segoe UI" w:cs="Segoe UI"/>
          <w:b w:val="0"/>
          <w:bCs w:val="0"/>
          <w:i w:val="0"/>
          <w:iCs w:val="0"/>
          <w:caps w:val="0"/>
          <w:color w:val="1C1F23"/>
          <w:spacing w:val="0"/>
          <w:shd w:val="clear" w:color="auto" w:fill="FFFFFF"/>
        </w:rPr>
        <w:t xml:space="preserve"> </w:t>
      </w:r>
      <w:r>
        <w:rPr>
          <w:rStyle w:val="any"/>
          <w:rFonts w:ascii="PMingLiU" w:eastAsia="PMingLiU" w:hAnsi="PMingLiU" w:cs="PMingLiU"/>
          <w:b w:val="0"/>
          <w:bCs w:val="0"/>
          <w:i w:val="0"/>
          <w:iCs w:val="0"/>
          <w:caps w:val="0"/>
          <w:color w:val="1C1F23"/>
          <w:spacing w:val="0"/>
          <w:shd w:val="clear" w:color="auto" w:fill="FFFFFF"/>
        </w:rPr>
        <w:t>。</w:t>
      </w:r>
      <w:r>
        <w:rPr>
          <w:rStyle w:val="any"/>
          <w:rFonts w:ascii="Segoe UI" w:eastAsia="Segoe UI" w:hAnsi="Segoe UI" w:cs="Segoe UI"/>
          <w:b w:val="0"/>
          <w:bCs w:val="0"/>
          <w:i w:val="0"/>
          <w:iCs w:val="0"/>
          <w:caps w:val="0"/>
          <w:color w:val="1C1F23"/>
          <w:spacing w:val="0"/>
          <w:shd w:val="clear" w:color="auto" w:fill="FFFFFF"/>
        </w:rPr>
        <w:t> </w:t>
      </w:r>
    </w:p>
    <w:p>
      <w:pPr>
        <w:shd w:val="clear" w:color="auto" w:fill="F4F8FF"/>
        <w:spacing w:before="0" w:after="0" w:line="336" w:lineRule="atLeast"/>
        <w:ind w:left="510" w:right="510"/>
        <w:jc w:val="center"/>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5486400" cy="236326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78419" name=""/>
                    <pic:cNvPicPr>
                      <a:picLocks noChangeAspect="1"/>
                    </pic:cNvPicPr>
                  </pic:nvPicPr>
                  <pic:blipFill>
                    <a:blip xmlns:r="http://schemas.openxmlformats.org/officeDocument/2006/relationships" r:embed="rId15"/>
                    <a:stretch>
                      <a:fillRect/>
                    </a:stretch>
                  </pic:blipFill>
                  <pic:spPr>
                    <a:xfrm>
                      <a:off x="0" y="0"/>
                      <a:ext cx="5486400" cy="23632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150" w:line="336" w:lineRule="atLeast"/>
        <w:ind w:left="510" w:right="510"/>
        <w:jc w:val="both"/>
        <w:rPr>
          <w:rStyle w:val="any"/>
          <w:rFonts w:ascii="Times New Roman" w:eastAsia="Times New Roman" w:hAnsi="Times New Roman" w:cs="Times New Roman"/>
          <w:spacing w:val="30"/>
          <w:sz w:val="21"/>
          <w:szCs w:val="21"/>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78614"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2</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60679"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质疑原因</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6"/>
          <w:szCs w:val="26"/>
        </w:rPr>
        <w:t>1.2025</w:t>
      </w:r>
      <w:r>
        <w:rPr>
          <w:rStyle w:val="any"/>
          <w:rFonts w:ascii="PMingLiU" w:eastAsia="PMingLiU" w:hAnsi="PMingLiU" w:cs="PMingLiU"/>
          <w:spacing w:val="8"/>
          <w:sz w:val="26"/>
          <w:szCs w:val="26"/>
        </w:rPr>
        <w:t>年</w:t>
      </w:r>
      <w:r>
        <w:rPr>
          <w:rStyle w:val="any"/>
          <w:rFonts w:ascii="Times New Roman" w:eastAsia="Times New Roman" w:hAnsi="Times New Roman" w:cs="Times New Roman"/>
          <w:spacing w:val="8"/>
          <w:sz w:val="26"/>
          <w:szCs w:val="26"/>
        </w:rPr>
        <w:t>2</w:t>
      </w:r>
      <w:r>
        <w:rPr>
          <w:rStyle w:val="any"/>
          <w:rFonts w:ascii="PMingLiU" w:eastAsia="PMingLiU" w:hAnsi="PMingLiU" w:cs="PMingLiU"/>
          <w:spacing w:val="8"/>
          <w:sz w:val="26"/>
          <w:szCs w:val="26"/>
        </w:rPr>
        <w:t>月，学术打假人</w:t>
      </w:r>
      <w:r>
        <w:rPr>
          <w:rStyle w:val="any"/>
          <w:rFonts w:ascii="Times New Roman" w:eastAsia="Times New Roman" w:hAnsi="Times New Roman" w:cs="Times New Roman"/>
          <w:spacing w:val="8"/>
          <w:sz w:val="26"/>
          <w:szCs w:val="26"/>
        </w:rPr>
        <w:t>Elisabeth M Bik</w:t>
      </w:r>
      <w:r>
        <w:rPr>
          <w:rStyle w:val="any"/>
          <w:rFonts w:ascii="PMingLiU" w:eastAsia="PMingLiU" w:hAnsi="PMingLiU" w:cs="PMingLiU"/>
          <w:spacing w:val="8"/>
          <w:sz w:val="26"/>
          <w:szCs w:val="26"/>
        </w:rPr>
        <w:t>提出质疑，认为本文图</w:t>
      </w:r>
      <w:r>
        <w:rPr>
          <w:rStyle w:val="any"/>
          <w:rFonts w:ascii="Times New Roman" w:eastAsia="Times New Roman" w:hAnsi="Times New Roman" w:cs="Times New Roman"/>
          <w:spacing w:val="8"/>
          <w:sz w:val="26"/>
          <w:szCs w:val="26"/>
        </w:rPr>
        <w:t>3C</w:t>
      </w:r>
      <w:r>
        <w:rPr>
          <w:rStyle w:val="any"/>
          <w:rFonts w:ascii="PMingLiU" w:eastAsia="PMingLiU" w:hAnsi="PMingLiU" w:cs="PMingLiU"/>
          <w:spacing w:val="8"/>
          <w:sz w:val="26"/>
          <w:szCs w:val="26"/>
        </w:rPr>
        <w:t>左边的</w:t>
      </w:r>
      <w:r>
        <w:rPr>
          <w:rStyle w:val="any"/>
          <w:rFonts w:ascii="Times New Roman" w:eastAsia="Times New Roman" w:hAnsi="Times New Roman" w:cs="Times New Roman"/>
          <w:spacing w:val="8"/>
          <w:sz w:val="26"/>
          <w:szCs w:val="26"/>
        </w:rPr>
        <w:t>WT</w:t>
      </w:r>
      <w:r>
        <w:rPr>
          <w:rStyle w:val="any"/>
          <w:rFonts w:ascii="PMingLiU" w:eastAsia="PMingLiU" w:hAnsi="PMingLiU" w:cs="PMingLiU"/>
          <w:spacing w:val="8"/>
          <w:sz w:val="26"/>
          <w:szCs w:val="26"/>
        </w:rPr>
        <w:t>小鼠图似乎是</w:t>
      </w:r>
      <w:r>
        <w:rPr>
          <w:rStyle w:val="any"/>
          <w:rFonts w:ascii="Times New Roman" w:eastAsia="Times New Roman" w:hAnsi="Times New Roman" w:cs="Times New Roman"/>
          <w:spacing w:val="8"/>
          <w:sz w:val="26"/>
          <w:szCs w:val="26"/>
        </w:rPr>
        <w:t>Diabetic DsbA-L-/-</w:t>
      </w:r>
      <w:r>
        <w:rPr>
          <w:rStyle w:val="any"/>
          <w:rFonts w:ascii="PMingLiU" w:eastAsia="PMingLiU" w:hAnsi="PMingLiU" w:cs="PMingLiU"/>
          <w:spacing w:val="8"/>
          <w:sz w:val="26"/>
          <w:szCs w:val="26"/>
        </w:rPr>
        <w:t>小鼠的放大版本。（见同色方框标记）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002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84632" name=""/>
                    <pic:cNvPicPr>
                      <a:picLocks noChangeAspect="1"/>
                    </pic:cNvPicPr>
                  </pic:nvPicPr>
                  <pic:blipFill>
                    <a:blip xmlns:r="http://schemas.openxmlformats.org/officeDocument/2006/relationships" r:embed="rId16"/>
                    <a:stretch>
                      <a:fillRect/>
                    </a:stretch>
                  </pic:blipFill>
                  <pic:spPr>
                    <a:xfrm>
                      <a:off x="0" y="0"/>
                      <a:ext cx="5486400" cy="1600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8A</w:t>
      </w:r>
      <w:r>
        <w:rPr>
          <w:rStyle w:val="any"/>
          <w:rFonts w:ascii="PMingLiU" w:eastAsia="PMingLiU" w:hAnsi="PMingLiU" w:cs="PMingLiU"/>
          <w:spacing w:val="8"/>
        </w:rPr>
        <w:t>的</w:t>
      </w:r>
      <w:r>
        <w:rPr>
          <w:rStyle w:val="any"/>
          <w:rFonts w:ascii="Times New Roman" w:eastAsia="Times New Roman" w:hAnsi="Times New Roman" w:cs="Times New Roman"/>
          <w:spacing w:val="8"/>
        </w:rPr>
        <w:t>IIb</w:t>
      </w:r>
      <w:r>
        <w:rPr>
          <w:rStyle w:val="any"/>
          <w:rFonts w:ascii="PMingLiU" w:eastAsia="PMingLiU" w:hAnsi="PMingLiU" w:cs="PMingLiU"/>
          <w:spacing w:val="8"/>
        </w:rPr>
        <w:t>类面板与</w:t>
      </w:r>
      <w:r>
        <w:rPr>
          <w:rStyle w:val="any"/>
          <w:rFonts w:ascii="Times New Roman" w:eastAsia="Times New Roman" w:hAnsi="Times New Roman" w:cs="Times New Roman"/>
          <w:spacing w:val="8"/>
        </w:rPr>
        <w:t>III</w:t>
      </w:r>
      <w:r>
        <w:rPr>
          <w:rStyle w:val="any"/>
          <w:rFonts w:ascii="PMingLiU" w:eastAsia="PMingLiU" w:hAnsi="PMingLiU" w:cs="PMingLiU"/>
          <w:spacing w:val="8"/>
        </w:rPr>
        <w:t>类面板重叠。（见同色方框标记）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34569"/>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82147" name=""/>
                    <pic:cNvPicPr>
                      <a:picLocks noChangeAspect="1"/>
                    </pic:cNvPicPr>
                  </pic:nvPicPr>
                  <pic:blipFill>
                    <a:blip xmlns:r="http://schemas.openxmlformats.org/officeDocument/2006/relationships" r:embed="rId17"/>
                    <a:stretch>
                      <a:fillRect/>
                    </a:stretch>
                  </pic:blipFill>
                  <pic:spPr>
                    <a:xfrm>
                      <a:off x="0" y="0"/>
                      <a:ext cx="5486400" cy="16345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3.</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8C</w:t>
      </w:r>
      <w:r>
        <w:rPr>
          <w:rStyle w:val="any"/>
          <w:rFonts w:ascii="PMingLiU" w:eastAsia="PMingLiU" w:hAnsi="PMingLiU" w:cs="PMingLiU"/>
          <w:spacing w:val="8"/>
        </w:rPr>
        <w:t>的</w:t>
      </w:r>
      <w:r>
        <w:rPr>
          <w:rStyle w:val="any"/>
          <w:rFonts w:ascii="Times New Roman" w:eastAsia="Times New Roman" w:hAnsi="Times New Roman" w:cs="Times New Roman"/>
          <w:spacing w:val="8"/>
        </w:rPr>
        <w:t>Control / ADRP</w:t>
      </w:r>
      <w:r>
        <w:rPr>
          <w:rStyle w:val="any"/>
          <w:rFonts w:ascii="PMingLiU" w:eastAsia="PMingLiU" w:hAnsi="PMingLiU" w:cs="PMingLiU"/>
          <w:spacing w:val="8"/>
        </w:rPr>
        <w:t>和</w:t>
      </w:r>
      <w:r>
        <w:rPr>
          <w:rStyle w:val="any"/>
          <w:rFonts w:ascii="Times New Roman" w:eastAsia="Times New Roman" w:hAnsi="Times New Roman" w:cs="Times New Roman"/>
          <w:spacing w:val="8"/>
        </w:rPr>
        <w:t>Class IIa / ADRP</w:t>
      </w:r>
      <w:r>
        <w:rPr>
          <w:rStyle w:val="any"/>
          <w:rFonts w:ascii="PMingLiU" w:eastAsia="PMingLiU" w:hAnsi="PMingLiU" w:cs="PMingLiU"/>
          <w:spacing w:val="8"/>
        </w:rPr>
        <w:t>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1607"/>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79099" name=""/>
                    <pic:cNvPicPr>
                      <a:picLocks noChangeAspect="1"/>
                    </pic:cNvPicPr>
                  </pic:nvPicPr>
                  <pic:blipFill>
                    <a:blip xmlns:r="http://schemas.openxmlformats.org/officeDocument/2006/relationships" r:embed="rId18"/>
                    <a:stretch>
                      <a:fillRect/>
                    </a:stretch>
                  </pic:blipFill>
                  <pic:spPr>
                    <a:xfrm>
                      <a:off x="0" y="0"/>
                      <a:ext cx="5486400" cy="34816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4.</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6d</w:t>
      </w:r>
      <w:r>
        <w:rPr>
          <w:rStyle w:val="any"/>
          <w:rFonts w:ascii="PMingLiU" w:eastAsia="PMingLiU" w:hAnsi="PMingLiU" w:cs="PMingLiU"/>
          <w:spacing w:val="8"/>
        </w:rPr>
        <w:t>的</w:t>
      </w:r>
      <w:r>
        <w:rPr>
          <w:rStyle w:val="any"/>
          <w:rFonts w:ascii="Times New Roman" w:eastAsia="Times New Roman" w:hAnsi="Times New Roman" w:cs="Times New Roman"/>
          <w:spacing w:val="8"/>
        </w:rPr>
        <w:t>LG</w:t>
      </w:r>
      <w:r>
        <w:rPr>
          <w:rStyle w:val="any"/>
          <w:rFonts w:ascii="PMingLiU" w:eastAsia="PMingLiU" w:hAnsi="PMingLiU" w:cs="PMingLiU"/>
          <w:spacing w:val="8"/>
        </w:rPr>
        <w:t>和</w:t>
      </w:r>
      <w:r>
        <w:rPr>
          <w:rStyle w:val="any"/>
          <w:rFonts w:ascii="Times New Roman" w:eastAsia="Times New Roman" w:hAnsi="Times New Roman" w:cs="Times New Roman"/>
          <w:spacing w:val="8"/>
        </w:rPr>
        <w:t>HG</w:t>
      </w:r>
      <w:r>
        <w:rPr>
          <w:rStyle w:val="any"/>
          <w:rFonts w:ascii="PMingLiU" w:eastAsia="PMingLiU" w:hAnsi="PMingLiU" w:cs="PMingLiU"/>
          <w:spacing w:val="8"/>
        </w:rPr>
        <w:t>面板看起来重叠，尽管旋转了</w:t>
      </w:r>
      <w:r>
        <w:rPr>
          <w:rStyle w:val="any"/>
          <w:rFonts w:ascii="Times New Roman" w:eastAsia="Times New Roman" w:hAnsi="Times New Roman" w:cs="Times New Roman"/>
          <w:spacing w:val="8"/>
        </w:rPr>
        <w:t>180</w:t>
      </w:r>
      <w:r>
        <w:rPr>
          <w:rStyle w:val="any"/>
          <w:rFonts w:ascii="PMingLiU" w:eastAsia="PMingLiU" w:hAnsi="PMingLiU" w:cs="PMingLiU"/>
          <w:spacing w:val="8"/>
        </w:rPr>
        <w:t>度，显示出不同的绿色信号强度。（见同色方框标记）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86129"/>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078655" name=""/>
                    <pic:cNvPicPr>
                      <a:picLocks noChangeAspect="1"/>
                    </pic:cNvPicPr>
                  </pic:nvPicPr>
                  <pic:blipFill>
                    <a:blip xmlns:r="http://schemas.openxmlformats.org/officeDocument/2006/relationships" r:embed="rId19"/>
                    <a:stretch>
                      <a:fillRect/>
                    </a:stretch>
                  </pic:blipFill>
                  <pic:spPr>
                    <a:xfrm>
                      <a:off x="0" y="0"/>
                      <a:ext cx="5486400" cy="26861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35276"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DBECFF"/>
        <w:spacing w:before="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176AB4"/>
          <w:spacing w:val="8"/>
        </w:rPr>
        <w:t>END</w:t>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0F7FF"/>
        <w:spacing w:before="0" w:after="0" w:line="384" w:lineRule="atLeast"/>
        <w:ind w:left="750" w:right="750"/>
        <w:jc w:val="center"/>
        <w:rPr>
          <w:rStyle w:val="any"/>
          <w:rFonts w:ascii="Arial" w:eastAsia="Arial" w:hAnsi="Arial" w:cs="Arial"/>
          <w:color w:val="FFFFFF"/>
          <w:spacing w:val="22"/>
        </w:rPr>
      </w:pPr>
      <w:r>
        <w:rPr>
          <w:rStyle w:val="any"/>
          <w:rFonts w:ascii="Arial" w:eastAsia="Arial" w:hAnsi="Arial" w:cs="Arial"/>
          <w:b/>
          <w:bCs/>
          <w:color w:val="FFFFFF"/>
          <w:spacing w:val="22"/>
        </w:rPr>
        <w:t> SCI</w:t>
      </w:r>
      <w:r>
        <w:rPr>
          <w:rStyle w:val="any"/>
          <w:rFonts w:ascii="PMingLiU" w:eastAsia="PMingLiU" w:hAnsi="PMingLiU" w:cs="PMingLiU"/>
          <w:b/>
          <w:bCs/>
          <w:color w:val="FFFFFF"/>
          <w:spacing w:val="22"/>
        </w:rPr>
        <w:t>论文辅导咨询</w:t>
      </w:r>
    </w:p>
    <w:p>
      <w:pPr>
        <w:shd w:val="clear" w:color="auto" w:fill="F0F7FF"/>
        <w:spacing w:before="0" w:after="0" w:line="408" w:lineRule="atLeast"/>
        <w:ind w:left="555" w:right="525"/>
        <w:jc w:val="both"/>
        <w:rPr>
          <w:rStyle w:val="any"/>
          <w:rFonts w:ascii="Arial" w:eastAsia="Arial" w:hAnsi="Arial" w:cs="Arial"/>
          <w:color w:val="333333"/>
          <w:spacing w:val="8"/>
          <w:sz w:val="26"/>
          <w:szCs w:val="26"/>
        </w:rPr>
      </w:pPr>
    </w:p>
    <w:p>
      <w:pPr>
        <w:shd w:val="clear" w:color="auto" w:fill="F0F7FF"/>
        <w:spacing w:before="15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86415"/>
            <wp:docPr id="100018" name="" descr="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85663" name=""/>
                    <pic:cNvPicPr>
                      <a:picLocks noChangeAspect="1"/>
                    </pic:cNvPicPr>
                  </pic:nvPicPr>
                  <pic:blipFill>
                    <a:blip xmlns:r="http://schemas.openxmlformats.org/officeDocument/2006/relationships" r:embed="rId20"/>
                    <a:stretch>
                      <a:fillRect/>
                    </a:stretch>
                  </pic:blipFill>
                  <pic:spPr>
                    <a:xfrm>
                      <a:off x="0" y="0"/>
                      <a:ext cx="5486400" cy="51864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为医生</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医学博硕提供</w:t>
      </w:r>
      <w:r>
        <w:rPr>
          <w:rStyle w:val="any"/>
          <w:rFonts w:ascii="Times New Roman" w:eastAsia="Times New Roman" w:hAnsi="Times New Roman" w:cs="Times New Roman"/>
          <w:color w:val="176AB4"/>
          <w:spacing w:val="22"/>
          <w:sz w:val="21"/>
          <w:szCs w:val="21"/>
        </w:rPr>
        <w:t>SCI</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color w:val="176AB4"/>
          <w:spacing w:val="22"/>
          <w:sz w:val="21"/>
          <w:szCs w:val="21"/>
        </w:rPr>
        <w:t>选刊</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润色</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投稿</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发表</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返修等投稿指导服务</w:t>
      </w:r>
      <w:r>
        <w:rPr>
          <w:rStyle w:val="any"/>
          <w:rFonts w:ascii="Times New Roman" w:eastAsia="Times New Roman" w:hAnsi="Times New Roman" w:cs="Times New Roman"/>
          <w:color w:val="176AB4"/>
          <w:spacing w:val="22"/>
          <w:sz w:val="21"/>
          <w:szCs w:val="21"/>
        </w:rPr>
        <w:t>!</w:t>
      </w:r>
      <w:r>
        <w:rPr>
          <w:rStyle w:val="any"/>
          <w:rFonts w:ascii="Times New Roman" w:eastAsia="Times New Roman" w:hAnsi="Times New Roman" w:cs="Times New Roman"/>
          <w:color w:val="176AB4"/>
          <w:spacing w:val="22"/>
          <w:sz w:val="21"/>
          <w:szCs w:val="21"/>
        </w:rPr>
        <w:br/>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如果你遇到了</w:t>
      </w:r>
      <w:r>
        <w:rPr>
          <w:rStyle w:val="any"/>
          <w:rFonts w:ascii="Times New Roman" w:eastAsia="Times New Roman" w:hAnsi="Times New Roman" w:cs="Times New Roman"/>
          <w:color w:val="176AB4"/>
          <w:spacing w:val="22"/>
          <w:sz w:val="21"/>
          <w:szCs w:val="21"/>
        </w:rPr>
        <w:t>SCI</w:t>
      </w:r>
      <w:r>
        <w:rPr>
          <w:rStyle w:val="any"/>
          <w:rFonts w:ascii="PMingLiU" w:eastAsia="PMingLiU" w:hAnsi="PMingLiU" w:cs="PMingLiU"/>
          <w:color w:val="176AB4"/>
          <w:spacing w:val="22"/>
          <w:sz w:val="21"/>
          <w:szCs w:val="21"/>
        </w:rPr>
        <w:t>论文发表困扰，留下你的方向</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专业大牛一对一指导</w:t>
      </w:r>
      <w:r>
        <w:rPr>
          <w:rStyle w:val="any"/>
          <w:rFonts w:ascii="Times New Roman" w:eastAsia="Times New Roman" w:hAnsi="Times New Roman" w:cs="Times New Roman"/>
          <w:color w:val="176AB4"/>
          <w:spacing w:val="22"/>
          <w:sz w:val="21"/>
          <w:szCs w:val="21"/>
        </w:rPr>
        <w:t>!</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b/>
          <w:bCs/>
          <w:color w:val="FF0000"/>
          <w:spacing w:val="22"/>
          <w:sz w:val="21"/>
          <w:szCs w:val="21"/>
        </w:rPr>
        <w:t>电话：</w:t>
      </w:r>
      <w:r>
        <w:rPr>
          <w:rStyle w:val="any"/>
          <w:rFonts w:ascii="Times New Roman" w:eastAsia="Times New Roman" w:hAnsi="Times New Roman" w:cs="Times New Roman"/>
          <w:b/>
          <w:bCs/>
          <w:color w:val="FF0000"/>
          <w:spacing w:val="22"/>
          <w:sz w:val="21"/>
          <w:szCs w:val="21"/>
        </w:rPr>
        <w:t>156-1817-8765</w:t>
      </w:r>
    </w:p>
    <w:p>
      <w:pPr>
        <w:shd w:val="clear" w:color="auto" w:fill="F0F7FF"/>
        <w:spacing w:before="0" w:after="0" w:line="368" w:lineRule="atLeast"/>
        <w:ind w:left="525" w:right="525"/>
        <w:jc w:val="center"/>
        <w:rPr>
          <w:rStyle w:val="any"/>
          <w:rFonts w:ascii="Times New Roman" w:eastAsia="Times New Roman" w:hAnsi="Times New Roman" w:cs="Times New Roman"/>
          <w:color w:val="176AB4"/>
          <w:spacing w:val="22"/>
          <w:sz w:val="21"/>
          <w:szCs w:val="21"/>
        </w:rPr>
      </w:pPr>
    </w:p>
    <w:p>
      <w:pPr>
        <w:shd w:val="clear" w:color="auto" w:fill="176AB4"/>
        <w:spacing w:before="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1965"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21" w:anchor="wechat_redirect" w:tgtFrame="_blank" w:tooltip="sci期刊"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期刊</w:t>
        </w:r>
      </w:hyperlink>
      <w:hyperlink r:id="rId22" w:anchor="wechat_redirect" w:tgtFrame="_blank" w:tooltip="sci科研"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科研</w:t>
        </w:r>
      </w:hyperlink>
      <w:hyperlink r:id="rId23" w:anchor="wechat_redirect" w:tgtFrame="_blank" w:tooltip="医学sci"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医学</w:t>
        </w:r>
        <w:r>
          <w:rPr>
            <w:rStyle w:val="topica"/>
            <w:rFonts w:ascii="Times New Roman" w:eastAsia="Times New Roman" w:hAnsi="Times New Roman" w:cs="Times New Roman"/>
            <w:color w:val="576B95"/>
            <w:spacing w:val="8"/>
          </w:rPr>
          <w:t>sci</w:t>
        </w:r>
      </w:hyperlink>
      <w:hyperlink r:id="rId24" w:anchor="wechat_redirect" w:tgtFrame="_blank" w:tooltip="sci投稿"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投稿</w:t>
        </w:r>
      </w:hyperlink>
      <w:hyperlink r:id="rId25" w:anchor="wechat_redirect" w:tgtFrame="_blank" w:tooltip="sci" w:history="1">
        <w:r>
          <w:rPr>
            <w:rStyle w:val="topica"/>
            <w:rFonts w:ascii="Times New Roman" w:eastAsia="Times New Roman" w:hAnsi="Times New Roman" w:cs="Times New Roman"/>
            <w:color w:val="576B95"/>
            <w:spacing w:val="8"/>
          </w:rPr>
          <w:t>#sci</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emf" /><Relationship Id="rId11" Type="http://schemas.openxmlformats.org/officeDocument/2006/relationships/image" Target="media/image6.emf" /><Relationship Id="rId12" Type="http://schemas.openxmlformats.org/officeDocument/2006/relationships/image" Target="media/image7.emf" /><Relationship Id="rId13" Type="http://schemas.openxmlformats.org/officeDocument/2006/relationships/image" Target="media/image8.emf" /><Relationship Id="rId14" Type="http://schemas.openxmlformats.org/officeDocument/2006/relationships/image" Target="media/image9.emf"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hyperlink" Target="https://mp.weixin.qq.com/mp/appmsgalbum?__biz=MzkwNjY4MDA4Ng==&amp;action=getalbum&amp;album_id=3425347838249304073" TargetMode="External" /><Relationship Id="rId22" Type="http://schemas.openxmlformats.org/officeDocument/2006/relationships/hyperlink" Target="https://mp.weixin.qq.com/mp/appmsgalbum?__biz=MzkwNjY4MDA4Ng==&amp;action=getalbum&amp;album_id=3425347838400299016" TargetMode="External" /><Relationship Id="rId23" Type="http://schemas.openxmlformats.org/officeDocument/2006/relationships/hyperlink" Target="https://mp.weixin.qq.com/mp/appmsgalbum?__biz=MzkwNjY4MDA4Ng==&amp;action=getalbum&amp;album_id=3425347838031200265" TargetMode="External" /><Relationship Id="rId24" Type="http://schemas.openxmlformats.org/officeDocument/2006/relationships/hyperlink" Target="https://mp.weixin.qq.com/mp/appmsgalbum?__biz=MzkwNjY4MDA4Ng==&amp;action=getalbum&amp;album_id=3425347837913759755" TargetMode="External" /><Relationship Id="rId25" Type="http://schemas.openxmlformats.org/officeDocument/2006/relationships/hyperlink" Target="https://mp.weixin.qq.com/mp/appmsgalbum?__biz=MzkwNjY4MDA4Ng==&amp;action=getalbum&amp;album_id=3406395746910502917" TargetMode="Externa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NjY4MDA4Ng==&amp;mid=2247490575&amp;idx=1&amp;sn=2116a6dcff1d2c637e73b128b26573e2&amp;chksm=c149afc96bb269851a9139ca6ac54fd18911d3383090c427079aaa76e03786ea3f2a9b5f20c0&amp;scene=126&amp;sessionid=174361197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emf" /><Relationship Id="rId9" Type="http://schemas.openxmlformats.org/officeDocument/2006/relationships/image" Target="media/image4.emf"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