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退休医生承认研究图片篡改，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篇论文面临委员会审查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12:19:20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52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487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月，美国联邦公报发布通知，曾任职于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洛杉矶退伍军人事务部医疗系统的医生兼加州大学洛杉矶分校（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UCLA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教员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Alan Lichtenstein </w:t>
      </w:r>
      <w:r>
        <w:rPr>
          <w:rStyle w:val="any"/>
          <w:rFonts w:ascii="PMingLiU" w:eastAsia="PMingLiU" w:hAnsi="PMingLiU" w:cs="PMingLiU"/>
          <w:spacing w:val="8"/>
        </w:rPr>
        <w:t>存在研究不端行为。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Retraction Watch </w:t>
      </w:r>
      <w:r>
        <w:rPr>
          <w:rStyle w:val="any"/>
          <w:rFonts w:ascii="PMingLiU" w:eastAsia="PMingLiU" w:hAnsi="PMingLiU" w:cs="PMingLiU"/>
          <w:spacing w:val="8"/>
        </w:rPr>
        <w:t>通过公共记录请求获取的文件显示，早在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年，这一事件就已展开调查。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169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16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月，洛杉矶退伍军人事务部研究诚信官员收到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封匿名邮件，随后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日，该部门主任启动了对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Lichtenstein </w:t>
      </w:r>
      <w:r>
        <w:rPr>
          <w:rStyle w:val="any"/>
          <w:rFonts w:ascii="PMingLiU" w:eastAsia="PMingLiU" w:hAnsi="PMingLiU" w:cs="PMingLiU"/>
          <w:spacing w:val="8"/>
        </w:rPr>
        <w:t>的不当行为调查，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据悉匿名来源是科学侦探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Kevin Patrick</w:t>
      </w:r>
      <w:r>
        <w:rPr>
          <w:rStyle w:val="any"/>
          <w:rFonts w:ascii="PMingLiU" w:eastAsia="PMingLiU" w:hAnsi="PMingLiU" w:cs="PMingLiU"/>
          <w:spacing w:val="8"/>
        </w:rPr>
        <w:t>，他也曾在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上指出相关论文问题。同年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UCLA </w:t>
      </w:r>
      <w:r>
        <w:rPr>
          <w:rStyle w:val="any"/>
          <w:rFonts w:ascii="PMingLiU" w:eastAsia="PMingLiU" w:hAnsi="PMingLiU" w:cs="PMingLiU"/>
          <w:spacing w:val="8"/>
        </w:rPr>
        <w:t>和洛杉矶退伍军人事务部联合委员会进行初步调查，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日，已退休的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Lichtenstein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接受了委员会的采访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日，研究不当行为调查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委员会</w:t>
      </w:r>
      <w:r>
        <w:rPr>
          <w:rStyle w:val="any"/>
          <w:rFonts w:ascii="PMingLiU" w:eastAsia="PMingLiU" w:hAnsi="PMingLiU" w:cs="PMingLiU"/>
          <w:spacing w:val="8"/>
        </w:rPr>
        <w:t>向退伍军人事务部主任提交的备忘录总结了此次采访内容。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88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86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Lichtenstein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称退休关闭实验室时，所有原始数据和实验记录都已丢弃</w:t>
      </w:r>
      <w:r>
        <w:rPr>
          <w:rStyle w:val="any"/>
          <w:rFonts w:ascii="PMingLiU" w:eastAsia="PMingLiU" w:hAnsi="PMingLiU" w:cs="PMingLiU"/>
          <w:spacing w:val="8"/>
        </w:rPr>
        <w:t>，调查人员搜索其网络驱动器也未找到相关重要文件。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他承认有时会改变图像的对比度、亮度和纵横比，还表示因文件标注不佳，可能导致文件混淆和错误使用。</w:t>
      </w:r>
      <w:r>
        <w:rPr>
          <w:rStyle w:val="any"/>
          <w:rFonts w:ascii="PMingLiU" w:eastAsia="PMingLiU" w:hAnsi="PMingLiU" w:cs="PMingLiU"/>
          <w:spacing w:val="8"/>
        </w:rPr>
        <w:t>对于具体的指控，如重复条带对和重复图像等，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他未提出质疑，将这些问题归结于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粗心大意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，而非有意篡改数据，并坚称自己作为通讯作者的论文结论都站得住脚，且许多结论已被其他出版物证实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49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349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调查持续推进，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月正式成立的调查委员会于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月完成评估。此次调查聚焦约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篇有图像相似证据的论文，其中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篇在联邦公报发布通知时已被撤回。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日，美国血液学会旗舰期刊《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Blood</w:t>
      </w:r>
      <w:r>
        <w:rPr>
          <w:rStyle w:val="any"/>
          <w:rFonts w:ascii="PMingLiU" w:eastAsia="PMingLiU" w:hAnsi="PMingLiU" w:cs="PMingLiU"/>
          <w:spacing w:val="8"/>
        </w:rPr>
        <w:t>》撤回了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2003 </w:t>
      </w:r>
      <w:r>
        <w:rPr>
          <w:rStyle w:val="any"/>
          <w:rFonts w:ascii="PMingLiU" w:eastAsia="PMingLiU" w:hAnsi="PMingLiU" w:cs="PMingLiU"/>
          <w:spacing w:val="8"/>
        </w:rPr>
        <w:t>年发表的文章《</w:t>
      </w:r>
      <w:r>
        <w:rPr>
          <w:rStyle w:val="any"/>
          <w:rFonts w:ascii="Times New Roman" w:eastAsia="Times New Roman" w:hAnsi="Times New Roman" w:cs="Times New Roman"/>
          <w:spacing w:val="8"/>
        </w:rPr>
        <w:t>Downstream effectors of oncogenic ras in multiple myeloma cells</w:t>
      </w:r>
      <w:r>
        <w:rPr>
          <w:rStyle w:val="any"/>
          <w:rFonts w:ascii="PMingLiU" w:eastAsia="PMingLiU" w:hAnsi="PMingLiU" w:cs="PMingLiU"/>
          <w:spacing w:val="8"/>
        </w:rPr>
        <w:t>》，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撤稿通知称机构调查发现论文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图存在伪造数据，包括重复使用图片板块造成虚假表述。该文章已被引用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 116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次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。</w:t>
      </w:r>
      <w:r>
        <w:rPr>
          <w:rStyle w:val="any"/>
          <w:rFonts w:ascii="PMingLiU" w:eastAsia="PMingLiU" w:hAnsi="PMingLiU" w:cs="PMingLiU"/>
          <w:spacing w:val="8"/>
        </w:rPr>
        <w:t>此次事件不仅揭示了学术不端行为的调查流程，也为学术界敲响警钟，维护学术诚信任重道远。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1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17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https://retractionwatch.com/2025/03/28/alan-lichtenstein-va-ucla-physician-misconduct-foia/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https://retractionwatch.com/2024/11/19/cancer-specialist-faked-data-in-at-least-ten-papers-va-and-ucla-find/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https://ashpublications.org/blood/article/101/8/3126/16683/RETRACTED-Downstream-effectors-of-oncogenic-ras-in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52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49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478&amp;idx=1&amp;sn=fbd69ce563ab4eed925a607d17013920&amp;chksm=8e9db26c8383982fc057c904ab2221551de2dcee56be7cd9080af65d14740f48078f5f40f507&amp;scene=126&amp;sessionid=17436115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