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复旦附属妇产科医院院长团队论文陷图片重复风波，科研诚信几何？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10:23:30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论文信息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2014年，主要来自复旦大学附属妇产科医院的 Yi Yu , Xiaoyan Zhang , Shanshan Hong , Mingxing Zhang , Qingqing Cai , Wei Jiang （通讯作者） , Congjian Xu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Journal of Ovarian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Epidermal growth factor induces platelet-activating factor production through receptors transactivation and cytosolic phospholipase A2 in ovarian cancer cells 的论文。该研究得到了授予 WJ 的中国国家自然科学基金（81202052）和授予 WJ 的上海市科学技术委员会医学引导项目（114119a2300）的支持。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84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67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171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628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论文质疑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80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147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75910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65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59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参考文献：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https://pubpeer.com/publications/B0E0833FDF9158F6E1EC70F9863CB9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30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266&amp;idx=1&amp;sn=a6b6d45d32f0065d8f0bcc3ef16ef6e9&amp;chksm=c398b72932c001b1f4bccad5bd6ca8bbef2a070dae6a7e888d08e6aca716d0b590e94f4b01b3&amp;scene=126&amp;sessionid=17436239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