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中山大学附属第三医院肝病医院副院长高志良团队论文图像是否重复拍摄？！背后有六项国家级项目资助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2025-04-03 18:17:00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质疑资讯</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近日，有研究者对中山大学附属第三医院发表在国际期刊《</w:t>
      </w:r>
      <w:r>
        <w:rPr>
          <w:rStyle w:val="any"/>
          <w:rFonts w:ascii="Times New Roman" w:eastAsia="Times New Roman" w:hAnsi="Times New Roman" w:cs="Times New Roman"/>
          <w:b w:val="0"/>
          <w:bCs w:val="0"/>
          <w:color w:val="428660"/>
          <w:spacing w:val="8"/>
          <w:sz w:val="21"/>
          <w:szCs w:val="21"/>
        </w:rPr>
        <w:t>Cell Death &amp; Disease</w:t>
      </w:r>
      <w:r>
        <w:rPr>
          <w:rStyle w:val="any"/>
          <w:rFonts w:ascii="PMingLiU" w:eastAsia="PMingLiU" w:hAnsi="PMingLiU" w:cs="PMingLiU"/>
          <w:b w:val="0"/>
          <w:bCs w:val="0"/>
          <w:color w:val="428660"/>
          <w:spacing w:val="8"/>
          <w:sz w:val="21"/>
          <w:szCs w:val="21"/>
        </w:rPr>
        <w:t>》上的一篇论文提出了质疑，指出论文中的图片可能存在重复使用的问题。这一事件引发了广泛关注，相关研究数据的真实性再度成为讨论焦点。</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论文信息</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论文标题：</w:t>
      </w:r>
      <w:r>
        <w:rPr>
          <w:rStyle w:val="any"/>
          <w:rFonts w:ascii="Times New Roman" w:eastAsia="Times New Roman" w:hAnsi="Times New Roman" w:cs="Times New Roman"/>
          <w:b w:val="0"/>
          <w:bCs w:val="0"/>
          <w:color w:val="428660"/>
          <w:spacing w:val="8"/>
          <w:sz w:val="21"/>
          <w:szCs w:val="21"/>
        </w:rPr>
        <w:t>TMEM2</w:t>
      </w:r>
      <w:r>
        <w:rPr>
          <w:rStyle w:val="any"/>
          <w:rFonts w:ascii="PMingLiU" w:eastAsia="PMingLiU" w:hAnsi="PMingLiU" w:cs="PMingLiU"/>
          <w:b w:val="0"/>
          <w:bCs w:val="0"/>
          <w:color w:val="428660"/>
          <w:spacing w:val="8"/>
          <w:sz w:val="21"/>
          <w:szCs w:val="21"/>
        </w:rPr>
        <w:t>通过激活</w:t>
      </w:r>
      <w:r>
        <w:rPr>
          <w:rStyle w:val="any"/>
          <w:rFonts w:ascii="Times New Roman" w:eastAsia="Times New Roman" w:hAnsi="Times New Roman" w:cs="Times New Roman"/>
          <w:b w:val="0"/>
          <w:bCs w:val="0"/>
          <w:color w:val="428660"/>
          <w:spacing w:val="8"/>
          <w:sz w:val="21"/>
          <w:szCs w:val="21"/>
        </w:rPr>
        <w:t>JAKSTAT</w:t>
      </w:r>
      <w:r>
        <w:rPr>
          <w:rStyle w:val="any"/>
          <w:rFonts w:ascii="PMingLiU" w:eastAsia="PMingLiU" w:hAnsi="PMingLiU" w:cs="PMingLiU"/>
          <w:b w:val="0"/>
          <w:bCs w:val="0"/>
          <w:color w:val="428660"/>
          <w:spacing w:val="8"/>
          <w:sz w:val="21"/>
          <w:szCs w:val="21"/>
        </w:rPr>
        <w:t>信号通路在</w:t>
      </w:r>
      <w:r>
        <w:rPr>
          <w:rStyle w:val="any"/>
          <w:rFonts w:ascii="Times New Roman" w:eastAsia="Times New Roman" w:hAnsi="Times New Roman" w:cs="Times New Roman"/>
          <w:b w:val="0"/>
          <w:bCs w:val="0"/>
          <w:color w:val="428660"/>
          <w:spacing w:val="8"/>
          <w:sz w:val="21"/>
          <w:szCs w:val="21"/>
        </w:rPr>
        <w:t>HepG2</w:t>
      </w:r>
      <w:r>
        <w:rPr>
          <w:rStyle w:val="any"/>
          <w:rFonts w:ascii="PMingLiU" w:eastAsia="PMingLiU" w:hAnsi="PMingLiU" w:cs="PMingLiU"/>
          <w:b w:val="0"/>
          <w:bCs w:val="0"/>
          <w:color w:val="428660"/>
          <w:spacing w:val="8"/>
          <w:sz w:val="21"/>
          <w:szCs w:val="21"/>
        </w:rPr>
        <w:t>和</w:t>
      </w:r>
      <w:r>
        <w:rPr>
          <w:rStyle w:val="any"/>
          <w:rFonts w:ascii="Times New Roman" w:eastAsia="Times New Roman" w:hAnsi="Times New Roman" w:cs="Times New Roman"/>
          <w:b w:val="0"/>
          <w:bCs w:val="0"/>
          <w:color w:val="428660"/>
          <w:spacing w:val="8"/>
          <w:sz w:val="21"/>
          <w:szCs w:val="21"/>
        </w:rPr>
        <w:t>HepG2.2.15</w:t>
      </w:r>
      <w:r>
        <w:rPr>
          <w:rStyle w:val="any"/>
          <w:rFonts w:ascii="PMingLiU" w:eastAsia="PMingLiU" w:hAnsi="PMingLiU" w:cs="PMingLiU"/>
          <w:b w:val="0"/>
          <w:bCs w:val="0"/>
          <w:color w:val="428660"/>
          <w:spacing w:val="8"/>
          <w:sz w:val="21"/>
          <w:szCs w:val="21"/>
        </w:rPr>
        <w:t>细胞中抑制乙型肝炎病毒感染</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第一作者：朱晓（</w:t>
      </w:r>
      <w:r>
        <w:rPr>
          <w:rStyle w:val="any"/>
          <w:rFonts w:ascii="Times New Roman" w:eastAsia="Times New Roman" w:hAnsi="Times New Roman" w:cs="Times New Roman"/>
          <w:b w:val="0"/>
          <w:bCs w:val="0"/>
          <w:color w:val="428660"/>
          <w:spacing w:val="8"/>
          <w:sz w:val="21"/>
          <w:szCs w:val="21"/>
        </w:rPr>
        <w:t>X Zhu</w:t>
      </w:r>
      <w:r>
        <w:rPr>
          <w:rStyle w:val="any"/>
          <w:rFonts w:ascii="PMingLiU" w:eastAsia="PMingLiU" w:hAnsi="PMingLiU" w:cs="PMingLiU"/>
          <w:b w:val="0"/>
          <w:bCs w:val="0"/>
          <w:color w:val="428660"/>
          <w:spacing w:val="8"/>
          <w:sz w:val="21"/>
          <w:szCs w:val="21"/>
        </w:rPr>
        <w:t>，中山大学附属第三医院）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通讯作者：高志良（</w:t>
      </w:r>
      <w:r>
        <w:rPr>
          <w:rStyle w:val="any"/>
          <w:rFonts w:ascii="Times New Roman" w:eastAsia="Times New Roman" w:hAnsi="Times New Roman" w:cs="Times New Roman"/>
          <w:b w:val="0"/>
          <w:bCs w:val="0"/>
          <w:color w:val="428660"/>
          <w:spacing w:val="8"/>
          <w:sz w:val="21"/>
          <w:szCs w:val="21"/>
        </w:rPr>
        <w:t>Zl Gao</w:t>
      </w:r>
      <w:r>
        <w:rPr>
          <w:rStyle w:val="any"/>
          <w:rFonts w:ascii="PMingLiU" w:eastAsia="PMingLiU" w:hAnsi="PMingLiU" w:cs="PMingLiU"/>
          <w:b w:val="0"/>
          <w:bCs w:val="0"/>
          <w:color w:val="428660"/>
          <w:spacing w:val="8"/>
          <w:sz w:val="21"/>
          <w:szCs w:val="21"/>
        </w:rPr>
        <w:t>，中山大学附属第三医院肝病医院副院长）、彭亮（</w:t>
      </w:r>
      <w:r>
        <w:rPr>
          <w:rStyle w:val="any"/>
          <w:rFonts w:ascii="Times New Roman" w:eastAsia="Times New Roman" w:hAnsi="Times New Roman" w:cs="Times New Roman"/>
          <w:b w:val="0"/>
          <w:bCs w:val="0"/>
          <w:color w:val="428660"/>
          <w:spacing w:val="8"/>
          <w:sz w:val="21"/>
          <w:szCs w:val="21"/>
        </w:rPr>
        <w:t>L Peng</w:t>
      </w:r>
      <w:r>
        <w:rPr>
          <w:rStyle w:val="any"/>
          <w:rFonts w:ascii="PMingLiU" w:eastAsia="PMingLiU" w:hAnsi="PMingLiU" w:cs="PMingLiU"/>
          <w:b w:val="0"/>
          <w:bCs w:val="0"/>
          <w:color w:val="428660"/>
          <w:spacing w:val="8"/>
          <w:sz w:val="21"/>
          <w:szCs w:val="21"/>
        </w:rPr>
        <w:t>，中山大学附属第三医院）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第一单位：中山大学附属第三医院</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合作单位：中山大学</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质疑内容</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该论文发表于</w:t>
      </w:r>
      <w:r>
        <w:rPr>
          <w:rStyle w:val="any"/>
          <w:rFonts w:ascii="Times New Roman" w:eastAsia="Times New Roman" w:hAnsi="Times New Roman" w:cs="Times New Roman"/>
          <w:b w:val="0"/>
          <w:bCs w:val="0"/>
          <w:color w:val="428660"/>
          <w:spacing w:val="8"/>
          <w:sz w:val="21"/>
          <w:szCs w:val="21"/>
        </w:rPr>
        <w:t>2016</w:t>
      </w:r>
      <w:r>
        <w:rPr>
          <w:rStyle w:val="any"/>
          <w:rFonts w:ascii="PMingLiU" w:eastAsia="PMingLiU" w:hAnsi="PMingLiU" w:cs="PMingLiU"/>
          <w:b w:val="0"/>
          <w:bCs w:val="0"/>
          <w:color w:val="428660"/>
          <w:spacing w:val="8"/>
          <w:sz w:val="21"/>
          <w:szCs w:val="21"/>
        </w:rPr>
        <w:t>年，研究探讨了</w:t>
      </w:r>
      <w:r>
        <w:rPr>
          <w:rStyle w:val="any"/>
          <w:rFonts w:ascii="Times New Roman" w:eastAsia="Times New Roman" w:hAnsi="Times New Roman" w:cs="Times New Roman"/>
          <w:b w:val="0"/>
          <w:bCs w:val="0"/>
          <w:color w:val="428660"/>
          <w:spacing w:val="8"/>
          <w:sz w:val="21"/>
          <w:szCs w:val="21"/>
        </w:rPr>
        <w:t>TMEM2</w:t>
      </w:r>
      <w:r>
        <w:rPr>
          <w:rStyle w:val="any"/>
          <w:rFonts w:ascii="PMingLiU" w:eastAsia="PMingLiU" w:hAnsi="PMingLiU" w:cs="PMingLiU"/>
          <w:b w:val="0"/>
          <w:bCs w:val="0"/>
          <w:color w:val="428660"/>
          <w:spacing w:val="8"/>
          <w:sz w:val="21"/>
          <w:szCs w:val="21"/>
        </w:rPr>
        <w:t>蛋白在抑制乙型肝炎病毒感染中的作用。然而，有细心的学者指出，这篇论文的不同实验分组之间，存在多处图片视野重叠的现象。</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具体来看，这些图片的来源似乎并非独立实验，而是来自同一次实验、同一组数据的重复拍摄结果。这样的情况意味着数据可能无法反映真实的实验结果，从而对论文的科研价值及可信度造成了严重质疑。</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以下是被质疑的具体图片示例：</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Times New Roman" w:eastAsia="Times New Roman" w:hAnsi="Times New Roman" w:cs="Times New Roman"/>
          <w:b w:val="0"/>
          <w:bCs w:val="0"/>
          <w:strike w:val="0"/>
          <w:color w:val="428660"/>
          <w:spacing w:val="8"/>
          <w:sz w:val="21"/>
          <w:szCs w:val="21"/>
          <w:u w:val="none"/>
        </w:rPr>
        <w:drawing>
          <wp:inline>
            <wp:extent cx="5076825" cy="1447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63510" name=""/>
                    <pic:cNvPicPr>
                      <a:picLocks noChangeAspect="1"/>
                    </pic:cNvPicPr>
                  </pic:nvPicPr>
                  <pic:blipFill>
                    <a:blip xmlns:r="http://schemas.openxmlformats.org/officeDocument/2006/relationships" r:embed="rId6"/>
                    <a:stretch>
                      <a:fillRect/>
                    </a:stretch>
                  </pic:blipFill>
                  <pic:spPr>
                    <a:xfrm>
                      <a:off x="0" y="0"/>
                      <a:ext cx="5076825" cy="1447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val="0"/>
          <w:bCs w:val="0"/>
          <w:color w:val="428660"/>
          <w:spacing w:val="8"/>
          <w:sz w:val="21"/>
          <w:szCs w:val="21"/>
        </w:rPr>
        <w:t>本公众号转载的信息来源于</w:t>
      </w:r>
      <w:r>
        <w:rPr>
          <w:rStyle w:val="any"/>
          <w:rFonts w:ascii="Times New Roman" w:eastAsia="Times New Roman" w:hAnsi="Times New Roman" w:cs="Times New Roman"/>
          <w:b w:val="0"/>
          <w:bCs w:val="0"/>
          <w:color w:val="428660"/>
          <w:spacing w:val="8"/>
          <w:sz w:val="21"/>
          <w:szCs w:val="21"/>
        </w:rPr>
        <w:t xml:space="preserve"> PubPeer</w:t>
      </w:r>
      <w:r>
        <w:rPr>
          <w:rStyle w:val="any"/>
          <w:rFonts w:ascii="PMingLiU" w:eastAsia="PMingLiU" w:hAnsi="PMingLiU" w:cs="PMingLiU"/>
          <w:b w:val="0"/>
          <w:bCs w:val="0"/>
          <w:color w:val="428660"/>
          <w:spacing w:val="8"/>
          <w:sz w:val="21"/>
          <w:szCs w:val="21"/>
        </w:rPr>
        <w:t>、</w:t>
      </w:r>
      <w:r>
        <w:rPr>
          <w:rStyle w:val="any"/>
          <w:rFonts w:ascii="Times New Roman" w:eastAsia="Times New Roman" w:hAnsi="Times New Roman" w:cs="Times New Roman"/>
          <w:b w:val="0"/>
          <w:bCs w:val="0"/>
          <w:color w:val="428660"/>
          <w:spacing w:val="8"/>
          <w:sz w:val="21"/>
          <w:szCs w:val="21"/>
        </w:rPr>
        <w:t>Pubmed</w:t>
      </w:r>
      <w:r>
        <w:rPr>
          <w:rStyle w:val="any"/>
          <w:rFonts w:ascii="PMingLiU" w:eastAsia="PMingLiU" w:hAnsi="PMingLiU" w:cs="PMingLiU"/>
          <w:b w:val="0"/>
          <w:bCs w:val="0"/>
          <w:color w:val="428660"/>
          <w:spacing w:val="8"/>
          <w:sz w:val="21"/>
          <w:szCs w:val="21"/>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b w:val="0"/>
          <w:bCs w:val="0"/>
          <w:color w:val="428660"/>
          <w:spacing w:val="8"/>
          <w:sz w:val="21"/>
          <w:szCs w:val="21"/>
        </w:rPr>
        <w:br/>
      </w:r>
      <w:r>
        <w:rPr>
          <w:rStyle w:val="any"/>
          <w:rFonts w:ascii="Times New Roman" w:eastAsia="Times New Roman" w:hAnsi="Times New Roman" w:cs="Times New Roman"/>
          <w:b w:val="0"/>
          <w:bCs w:val="0"/>
          <w:color w:val="428660"/>
          <w:spacing w:val="8"/>
          <w:sz w:val="21"/>
          <w:szCs w:val="21"/>
        </w:rPr>
        <w:t> </w:t>
      </w:r>
      <w:r>
        <w:rPr>
          <w:rStyle w:val="any"/>
          <w:rFonts w:ascii="PMingLiU" w:eastAsia="PMingLiU" w:hAnsi="PMingLiU" w:cs="PMingLiU"/>
          <w:b w:val="0"/>
          <w:bCs w:val="0"/>
          <w:color w:val="428660"/>
          <w:spacing w:val="8"/>
          <w:sz w:val="21"/>
          <w:szCs w:val="21"/>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b w:val="0"/>
          <w:bCs w:val="0"/>
          <w:color w:val="428660"/>
          <w:spacing w:val="8"/>
          <w:sz w:val="21"/>
          <w:szCs w:val="21"/>
        </w:rPr>
        <w:br/>
      </w:r>
      <w:r>
        <w:rPr>
          <w:rStyle w:val="any"/>
          <w:rFonts w:ascii="Times New Roman" w:eastAsia="Times New Roman" w:hAnsi="Times New Roman" w:cs="Times New Roman"/>
          <w:b w:val="0"/>
          <w:bCs w:val="0"/>
          <w:color w:val="428660"/>
          <w:spacing w:val="8"/>
          <w:sz w:val="21"/>
          <w:szCs w:val="21"/>
        </w:rPr>
        <w:t> </w:t>
      </w:r>
      <w:r>
        <w:rPr>
          <w:rStyle w:val="any"/>
          <w:rFonts w:ascii="PMingLiU" w:eastAsia="PMingLiU" w:hAnsi="PMingLiU" w:cs="PMingLiU"/>
          <w:b w:val="0"/>
          <w:bCs w:val="0"/>
          <w:color w:val="428660"/>
          <w:spacing w:val="8"/>
          <w:sz w:val="21"/>
          <w:szCs w:val="21"/>
        </w:rPr>
        <w:t>若您有任何建议，欢迎随时与客服联系。</w:t>
      </w: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00" w:lineRule="atLeast"/>
        <w:ind w:left="465" w:right="465"/>
        <w:rPr>
          <w:rStyle w:val="any"/>
          <w:rFonts w:ascii="Times New Roman" w:eastAsia="Times New Roman" w:hAnsi="Times New Roman" w:cs="Times New Roman"/>
          <w:b w:val="0"/>
          <w:bCs w:val="0"/>
          <w:color w:val="428660"/>
          <w:spacing w:val="8"/>
          <w:sz w:val="21"/>
          <w:szCs w:val="21"/>
        </w:rPr>
      </w:pPr>
      <w:r>
        <w:rPr>
          <w:rStyle w:val="any"/>
          <w:rFonts w:ascii="PMingLiU" w:eastAsia="PMingLiU" w:hAnsi="PMingLiU" w:cs="PMingLiU"/>
          <w:b/>
          <w:bCs/>
          <w:color w:val="428660"/>
          <w:spacing w:val="8"/>
          <w:sz w:val="21"/>
          <w:szCs w:val="21"/>
        </w:rPr>
        <w:t>第三方客服</w:t>
      </w:r>
      <w:r>
        <w:rPr>
          <w:rStyle w:val="any"/>
          <w:rFonts w:ascii="Times New Roman" w:eastAsia="Times New Roman" w:hAnsi="Times New Roman" w:cs="Times New Roman"/>
          <w:b/>
          <w:bCs/>
          <w:color w:val="428660"/>
          <w:spacing w:val="8"/>
          <w:sz w:val="21"/>
          <w:szCs w:val="21"/>
        </w:rPr>
        <w:t>QQ</w:t>
      </w:r>
      <w:r>
        <w:rPr>
          <w:rStyle w:val="any"/>
          <w:rFonts w:ascii="PMingLiU" w:eastAsia="PMingLiU" w:hAnsi="PMingLiU" w:cs="PMingLiU"/>
          <w:b/>
          <w:bCs/>
          <w:color w:val="428660"/>
          <w:spacing w:val="8"/>
          <w:sz w:val="21"/>
          <w:szCs w:val="21"/>
        </w:rPr>
        <w:t>账号：</w:t>
      </w:r>
      <w:r>
        <w:rPr>
          <w:rStyle w:val="any"/>
          <w:rFonts w:ascii="Times New Roman" w:eastAsia="Times New Roman" w:hAnsi="Times New Roman" w:cs="Times New Roman"/>
          <w:b/>
          <w:bCs/>
          <w:color w:val="428660"/>
          <w:spacing w:val="8"/>
          <w:sz w:val="21"/>
          <w:szCs w:val="21"/>
        </w:rPr>
        <w:t>3970604145</w:t>
      </w:r>
    </w:p>
    <w:p>
      <w:pP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48050" cy="10858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09189" name=""/>
                    <pic:cNvPicPr>
                      <a:picLocks noChangeAspect="1"/>
                    </pic:cNvPicPr>
                  </pic:nvPicPr>
                  <pic:blipFill>
                    <a:blip xmlns:r="http://schemas.openxmlformats.org/officeDocument/2006/relationships" r:embed="rId7"/>
                    <a:stretch>
                      <a:fillRect/>
                    </a:stretch>
                  </pic:blipFill>
                  <pic:spPr>
                    <a:xfrm>
                      <a:off x="0" y="0"/>
                      <a:ext cx="3448050" cy="108585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173&amp;idx=1&amp;sn=19b53339afe3f7957b1cbc89f4d579ce&amp;chksm=82e685ff40c7d218a8bf10a96b7b53aa4f3b0192513cb1a5cf4e448281147368bdb5a718ebd7&amp;scene=126&amp;sessionid=174367575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