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上海健康医学院上海市分子影像学重点实验室研究连遭质疑，重复性问题成焦点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11:36:44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92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84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上海健康医学院上海市分子影像学重点实验室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Enhanced CHOLESTEROL biosynthesis promotes breast cancer metastasis via modulating CCDC25 expression and neutrophil extracellular traps formation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胆固醇生物合成的增强通过调节 CCDC25 的表达和中性粒细胞胞外陷阱的形成促进乳腺癌转移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81972252, 81670573, 82127807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）、国家重点研发计划（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2020YFA0909000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）、上海市分子影像重点实验室（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18DZ2260400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）、上海市自然科学基金（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22ZR1428000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10.1038/s41598-022-22410-x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上海健康医学院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Qiqi Tang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Beibei Liang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Lisha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上海健康医学院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Jian Zhao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323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76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Tulipa fosteriana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有可能在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种不同情况下重复使用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7467600" cy="72580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9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：意外重复的小鼠。我添加了红色矩形以显示我的意思。请作者核对并发表评论。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10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48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63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92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https://pubpeer.com/publications/8582786104B9883D993127886C54DD#2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078&amp;idx=1&amp;sn=75d7bfdee4c1098bae0f760542981a24&amp;chksm=c0e935068f16dc46bb5e0722dc6b34fe6435c5f288b392fc3bd67755259131d3ee21cb7e25be&amp;scene=126&amp;sessionid=17436111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