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因图像旋转重复而被撤稿！山西省肿瘤医院某主任的论文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山西省肿瘤医院在期刊</w:t>
      </w:r>
      <w:r>
        <w:rPr>
          <w:rStyle w:val="any"/>
          <w:spacing w:val="8"/>
          <w:lang w:val="en-US" w:eastAsia="en-US"/>
        </w:rPr>
        <w:t>Disease Markers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HuR Promotes the Progression of Gastric Cancer through Mediating CDC5L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Jing Cui , Nanjing Cao , Guochao Wang , Fuhua Wang , Bin Yang , Jian Wang , Yongqiang Lv , Yunqing Chen </w:t>
      </w:r>
      <w:r>
        <w:rPr>
          <w:rStyle w:val="any"/>
          <w:rFonts w:ascii="PMingLiU" w:eastAsia="PMingLiU" w:hAnsi="PMingLiU" w:cs="PMingLiU"/>
          <w:spacing w:val="8"/>
        </w:rPr>
        <w:t>（通讯作者，音译，陈允清）</w:t>
      </w:r>
      <w:r>
        <w:rPr>
          <w:rStyle w:val="any"/>
          <w:spacing w:val="8"/>
          <w:lang w:val="en-US" w:eastAsia="en-US"/>
        </w:rPr>
        <w:t>, Feng Li</w:t>
      </w:r>
      <w:r>
        <w:rPr>
          <w:rStyle w:val="any"/>
          <w:rFonts w:ascii="PMingLiU" w:eastAsia="PMingLiU" w:hAnsi="PMingLiU" w:cs="PMingLiU"/>
          <w:spacing w:val="8"/>
        </w:rPr>
        <w:t>（通讯作者，音译，李锋）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山西省肿瘤医院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9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日在线发表在威利在线图书馆（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），由于图</w:t>
      </w:r>
      <w:r>
        <w:rPr>
          <w:rStyle w:val="any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中的问题，</w:t>
      </w:r>
      <w:r>
        <w:rPr>
          <w:rStyle w:val="any"/>
          <w:spacing w:val="8"/>
          <w:lang w:val="en-US" w:eastAsia="en-US"/>
        </w:rPr>
        <w:t>John Wiley&amp;Sons</w:t>
      </w:r>
      <w:r>
        <w:rPr>
          <w:rStyle w:val="any"/>
          <w:rFonts w:ascii="PMingLiU" w:eastAsia="PMingLiU" w:hAnsi="PMingLiU" w:cs="PMingLiU"/>
          <w:spacing w:val="8"/>
        </w:rPr>
        <w:t>有限公司已收回，如下所示：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2D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spacing w:val="8"/>
          <w:lang w:val="en-US" w:eastAsia="en-US"/>
        </w:rPr>
        <w:t>SGC-7901/si</w:t>
      </w:r>
      <w:r>
        <w:rPr>
          <w:rStyle w:val="any"/>
          <w:rFonts w:ascii="PMingLiU" w:eastAsia="PMingLiU" w:hAnsi="PMingLiU" w:cs="PMingLiU"/>
          <w:spacing w:val="8"/>
        </w:rPr>
        <w:t>对照组和图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spacing w:val="8"/>
          <w:lang w:val="en-US" w:eastAsia="en-US"/>
        </w:rPr>
        <w:t>MGC-803/miR-133bnc</w:t>
      </w:r>
      <w:r>
        <w:rPr>
          <w:rStyle w:val="any"/>
          <w:rFonts w:ascii="PMingLiU" w:eastAsia="PMingLiU" w:hAnsi="PMingLiU" w:cs="PMingLiU"/>
          <w:spacing w:val="8"/>
        </w:rPr>
        <w:t>似乎是旋转</w:t>
      </w:r>
      <w:r>
        <w:rPr>
          <w:rStyle w:val="any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度的同一图像。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提交人被告知撤回决定，但没有回应。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https://pubpeer.com/publications/DA12590967C26F3CDACD08E9876BFD/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12&amp;idx=1&amp;sn=12ed081d3798abcfc93c662645183626&amp;chksm=c1d5726bfaf2340be916775d9300699b119d24fef9ff6ba1346465d5ac9022320d007fcd8f8a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