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一处重复被撤稿，一定要及时回应！上海交通大学附属第三人民医院普外科姜波健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中的两幅图像在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180</w:t>
      </w:r>
      <w:r>
        <w:rPr>
          <w:rStyle w:val="any"/>
          <w:rFonts w:ascii="Times New Roman" w:eastAsia="Times New Roman" w:hAnsi="Times New Roman" w:cs="Times New Roman"/>
          <w:spacing w:val="8"/>
        </w:rPr>
        <w:t>°</w:t>
      </w:r>
      <w:r>
        <w:rPr>
          <w:rStyle w:val="any"/>
          <w:rFonts w:ascii="PMingLiU" w:eastAsia="PMingLiU" w:hAnsi="PMingLiU" w:cs="PMingLiU"/>
          <w:spacing w:val="8"/>
        </w:rPr>
        <w:t>旋转后似乎重叠，但它们的描述不同。请作者核对一下原始数据好吗？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39115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672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81101850</w:t>
      </w:r>
      <w:r>
        <w:rPr>
          <w:rStyle w:val="any"/>
          <w:rFonts w:ascii="PMingLiU" w:eastAsia="PMingLiU" w:hAnsi="PMingLiU" w:cs="PMingLiU"/>
          <w:spacing w:val="8"/>
        </w:rPr>
        <w:t>）、上海市卫生局基金（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20134393</w:t>
      </w:r>
      <w:r>
        <w:rPr>
          <w:rStyle w:val="any"/>
          <w:rFonts w:ascii="PMingLiU" w:eastAsia="PMingLiU" w:hAnsi="PMingLiU" w:cs="PMingLiU"/>
          <w:spacing w:val="8"/>
        </w:rPr>
        <w:t>）和上海交通大学医学院科学研究基金（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13XJ10028</w:t>
      </w:r>
      <w:r>
        <w:rPr>
          <w:rStyle w:val="any"/>
          <w:rFonts w:ascii="PMingLiU" w:eastAsia="PMingLiU" w:hAnsi="PMingLiU" w:cs="PMingLiU"/>
          <w:spacing w:val="8"/>
        </w:rPr>
        <w:t>）的资助。我们高度赞赏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Hong-Xiu Han</w:t>
      </w:r>
      <w:r>
        <w:rPr>
          <w:rStyle w:val="any"/>
          <w:rFonts w:ascii="PMingLiU" w:eastAsia="PMingLiU" w:hAnsi="PMingLiU" w:cs="PMingLiU"/>
          <w:spacing w:val="8"/>
        </w:rPr>
        <w:t>博士在病理学和免疫组织化学方面的出色协助。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26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总编辑撤回了这篇文章。图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中描述不同条件的两个面板在旋转时似乎部分重叠。作者没有回应出版商关于这一问题的信件。编辑对这篇文章的数据和结论失去了信心。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Ji-Wei Yu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Bo-Jiang Jiang</w:t>
      </w:r>
      <w:r>
        <w:rPr>
          <w:rStyle w:val="any"/>
          <w:rFonts w:ascii="PMingLiU" w:eastAsia="PMingLiU" w:hAnsi="PMingLiU" w:cs="PMingLiU"/>
          <w:spacing w:val="8"/>
        </w:rPr>
        <w:t>没有回复出版商关于此次撤回的信件。出版商无法联系到作者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De-Hu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Ju-Gang Wu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Shou-Lian Wang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https://link.springer.com/article/10.1007/s00432-015-1973-7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52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8826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姜波健，男，上海交通大学附属第三人民医院（原宝钢医院）主任医师，教授，擅长胃肠道肿瘤、乳腺肿瘤、急性重症胰腺炎等疾病的外科手术及综合治疗。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1989</w:t>
      </w:r>
      <w:r>
        <w:rPr>
          <w:rStyle w:val="any"/>
          <w:rFonts w:ascii="PMingLiU" w:eastAsia="PMingLiU" w:hAnsi="PMingLiU" w:cs="PMingLiU"/>
          <w:spacing w:val="8"/>
        </w:rPr>
        <w:t>年取得上海第二医科大学普外科医学硕士学位，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1996</w:t>
      </w:r>
      <w:r>
        <w:rPr>
          <w:rStyle w:val="any"/>
          <w:rFonts w:ascii="PMingLiU" w:eastAsia="PMingLiU" w:hAnsi="PMingLiU" w:cs="PMingLiU"/>
          <w:spacing w:val="8"/>
        </w:rPr>
        <w:t>年取得日本国立旭川大学医学博士，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1997</w:t>
      </w:r>
      <w:r>
        <w:rPr>
          <w:rStyle w:val="any"/>
          <w:rFonts w:ascii="PMingLiU" w:eastAsia="PMingLiU" w:hAnsi="PMingLiU" w:cs="PMingLiU"/>
          <w:spacing w:val="8"/>
        </w:rPr>
        <w:t>年复旦大学遗传研究所博士后，硕士生导师。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https://pubpeer.com/publications/53488462EA652E9CA3B88BAD3837D6#2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6&amp;idx=1&amp;sn=697272f6f179b2071f633ca1d01804a5&amp;chksm=c3a523783d2b20d1d602f107979ee33eafa59fd4497e2cbb5578d184522761e651623817200d&amp;scene=126&amp;sessionid=17436127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