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09:30:55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58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10 月 17 日，上海中医药大学 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Qiqi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Enhanced CHOLESTEROL biosynthesis promotes breast cancer metastasis via modulating CCDC25 expression and neutrophil extracellular traps formation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438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1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46102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97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https://pubpeer.com/publications/8582786104B9883D993127886C54DD#2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4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494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5&amp;idx=1&amp;sn=47e28d2a2c733973902ddcb4b0c1dfec&amp;chksm=ce2e359e3a4e64a192dbd3a35391c9e23f2cac4bb8e2f19342431e2f4e6f7f2a713b3e092f04&amp;scene=126&amp;sessionid=17435242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