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惊！两篇微生物学论文被指图片重复造假，</w:t>
        </w:r>
        <w:r>
          <w:rPr>
            <w:rStyle w:val="a"/>
            <w:rFonts w:ascii="Times New Roman" w:eastAsia="Times New Roman" w:hAnsi="Times New Roman" w:cs="Times New Roman"/>
            <w:b w:val="0"/>
            <w:bCs w:val="0"/>
            <w:spacing w:val="8"/>
          </w:rPr>
          <w:t xml:space="preserve">Elsevier </w:t>
        </w:r>
        <w:r>
          <w:rPr>
            <w:rStyle w:val="a"/>
            <w:rFonts w:ascii="PMingLiU" w:eastAsia="PMingLiU" w:hAnsi="PMingLiU" w:cs="PMingLiU"/>
            <w:b w:val="0"/>
            <w:bCs w:val="0"/>
            <w:spacing w:val="8"/>
          </w:rPr>
          <w:t>回应，网友并不买账</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658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19150"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年，印度的研究人员</w:t>
      </w:r>
      <w:r>
        <w:rPr>
          <w:rStyle w:val="any"/>
          <w:rFonts w:ascii="Times New Roman" w:eastAsia="Times New Roman" w:hAnsi="Times New Roman" w:cs="Times New Roman"/>
          <w:spacing w:val="8"/>
        </w:rPr>
        <w:t xml:space="preserve"> Manash C. Das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Sourabh Samaddar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Microbiological Research</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 xml:space="preserve"> “Vitexin alters Staphylococcus aureus surface hydrophobicity to obstruct biofilm formation” </w:t>
      </w:r>
      <w:r>
        <w:rPr>
          <w:rStyle w:val="any"/>
          <w:rFonts w:ascii="PMingLiU" w:eastAsia="PMingLiU" w:hAnsi="PMingLiU" w:cs="PMingLiU"/>
          <w:spacing w:val="8"/>
        </w:rPr>
        <w:t>的微生物学研究。</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Chinmoy Ghosh</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Joyanta Bhowmik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Microbial Pathogenesis</w:t>
      </w:r>
      <w:r>
        <w:rPr>
          <w:rStyle w:val="any"/>
          <w:rFonts w:ascii="PMingLiU" w:eastAsia="PMingLiU" w:hAnsi="PMingLiU" w:cs="PMingLiU"/>
          <w:spacing w:val="8"/>
        </w:rPr>
        <w:t>》杂志上发表了</w:t>
      </w:r>
      <w:r>
        <w:rPr>
          <w:rStyle w:val="any"/>
          <w:rFonts w:ascii="Times New Roman" w:eastAsia="Times New Roman" w:hAnsi="Times New Roman" w:cs="Times New Roman"/>
          <w:spacing w:val="8"/>
        </w:rPr>
        <w:t xml:space="preserve"> “The anti - biofilm potential of triterpenoids isolated from Sarcochlamys pulcherrima (Roxb.) Gaud”</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61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99048" name=""/>
                    <pic:cNvPicPr>
                      <a:picLocks noChangeAspect="1"/>
                    </pic:cNvPicPr>
                  </pic:nvPicPr>
                  <pic:blipFill>
                    <a:blip xmlns:r="http://schemas.openxmlformats.org/officeDocument/2006/relationships" r:embed="rId8"/>
                    <a:stretch>
                      <a:fillRect/>
                    </a:stretch>
                  </pic:blipFill>
                  <pic:spPr>
                    <a:xfrm>
                      <a:off x="0" y="0"/>
                      <a:ext cx="5486400" cy="49661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472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37731" name=""/>
                    <pic:cNvPicPr>
                      <a:picLocks noChangeAspect="1"/>
                    </pic:cNvPicPr>
                  </pic:nvPicPr>
                  <pic:blipFill>
                    <a:blip xmlns:r="http://schemas.openxmlformats.org/officeDocument/2006/relationships" r:embed="rId9"/>
                    <a:stretch>
                      <a:fillRect/>
                    </a:stretch>
                  </pic:blipFill>
                  <pic:spPr>
                    <a:xfrm>
                      <a:off x="0" y="0"/>
                      <a:ext cx="5486400" cy="594725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月，两篇论文均出现问题被网友</w:t>
      </w:r>
      <w:r>
        <w:rPr>
          <w:rStyle w:val="any"/>
          <w:rFonts w:ascii="Times New Roman" w:eastAsia="Times New Roman" w:hAnsi="Times New Roman" w:cs="Times New Roman"/>
          <w:spacing w:val="8"/>
        </w:rPr>
        <w:t xml:space="preserve"> Archasia belfragei </w:t>
      </w:r>
      <w:r>
        <w:rPr>
          <w:rStyle w:val="any"/>
          <w:rFonts w:ascii="PMingLiU" w:eastAsia="PMingLiU" w:hAnsi="PMingLiU" w:cs="PMingLiU"/>
          <w:spacing w:val="8"/>
        </w:rPr>
        <w:t>指出。在</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年那篇论文的图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中，代表不同处理水平的两个面板存在重叠问题；</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年论文的图</w:t>
      </w:r>
      <w:r>
        <w:rPr>
          <w:rStyle w:val="any"/>
          <w:rFonts w:ascii="Times New Roman" w:eastAsia="Times New Roman" w:hAnsi="Times New Roman" w:cs="Times New Roman"/>
          <w:spacing w:val="8"/>
        </w:rPr>
        <w:t xml:space="preserve"> 9ii </w:t>
      </w:r>
      <w:r>
        <w:rPr>
          <w:rStyle w:val="any"/>
          <w:rFonts w:ascii="PMingLiU" w:eastAsia="PMingLiU" w:hAnsi="PMingLiU" w:cs="PMingLiU"/>
          <w:spacing w:val="8"/>
        </w:rPr>
        <w:t>中，代表脾脏的两个面板出现重叠</w:t>
      </w:r>
      <w:r>
        <w:rPr>
          <w:rStyle w:val="any"/>
          <w:rFonts w:ascii="PMingLiU" w:eastAsia="PMingLiU" w:hAnsi="PMingLiU" w:cs="PMingLiU"/>
          <w:color w:val="0052FF"/>
          <w:spacing w:val="8"/>
        </w:rPr>
        <w:t>。</w:t>
      </w:r>
      <w:r>
        <w:rPr>
          <w:rStyle w:val="any"/>
          <w:rFonts w:ascii="Times New Roman" w:eastAsia="Times New Roman" w:hAnsi="Times New Roman" w:cs="Times New Roman"/>
          <w:color w:val="0052FF"/>
          <w:spacing w:val="8"/>
        </w:rPr>
        <w:t xml:space="preserve">Elsevier </w:t>
      </w:r>
      <w:r>
        <w:rPr>
          <w:rStyle w:val="any"/>
          <w:rFonts w:ascii="PMingLiU" w:eastAsia="PMingLiU" w:hAnsi="PMingLiU" w:cs="PMingLiU"/>
          <w:color w:val="0052FF"/>
          <w:spacing w:val="8"/>
        </w:rPr>
        <w:t>迅速发布勘误，称作者对失误表示遗憾，修订后的图准确描绘了原始实验数据，不影响研究的科学完整性和结论。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82777" name=""/>
                    <pic:cNvPicPr>
                      <a:picLocks noChangeAspect="1"/>
                    </pic:cNvPicPr>
                  </pic:nvPicPr>
                  <pic:blipFill>
                    <a:blip xmlns:r="http://schemas.openxmlformats.org/officeDocument/2006/relationships" r:embed="rId10"/>
                    <a:stretch>
                      <a:fillRect/>
                    </a:stretch>
                  </pic:blipFill>
                  <pic:spPr>
                    <a:xfrm>
                      <a:off x="0" y="0"/>
                      <a:ext cx="5486400" cy="3984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482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90645" name=""/>
                    <pic:cNvPicPr>
                      <a:picLocks noChangeAspect="1"/>
                    </pic:cNvPicPr>
                  </pic:nvPicPr>
                  <pic:blipFill>
                    <a:blip xmlns:r="http://schemas.openxmlformats.org/officeDocument/2006/relationships" r:embed="rId11"/>
                    <a:stretch>
                      <a:fillRect/>
                    </a:stretch>
                  </pic:blipFill>
                  <pic:spPr>
                    <a:xfrm>
                      <a:off x="0" y="0"/>
                      <a:ext cx="5486400" cy="38848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w:t>
      </w:r>
      <w:r>
        <w:rPr>
          <w:rStyle w:val="any"/>
          <w:rFonts w:ascii="PMingLiU" w:eastAsia="PMingLiU" w:hAnsi="PMingLiU" w:cs="PMingLiU"/>
          <w:color w:val="0052FF"/>
          <w:spacing w:val="8"/>
        </w:rPr>
        <w:t>网友</w:t>
      </w:r>
      <w:r>
        <w:rPr>
          <w:rStyle w:val="any"/>
          <w:rFonts w:ascii="Times New Roman" w:eastAsia="Times New Roman" w:hAnsi="Times New Roman" w:cs="Times New Roman"/>
          <w:color w:val="0052FF"/>
          <w:spacing w:val="8"/>
        </w:rPr>
        <w:t xml:space="preserve"> Archasia belfragei </w:t>
      </w:r>
      <w:r>
        <w:rPr>
          <w:rStyle w:val="any"/>
          <w:rFonts w:ascii="PMingLiU" w:eastAsia="PMingLiU" w:hAnsi="PMingLiU" w:cs="PMingLiU"/>
          <w:color w:val="0052FF"/>
          <w:spacing w:val="8"/>
        </w:rPr>
        <w:t>对此并不买账，认为修正后的图中代表不同实验条件的面板仍存在重叠，不相信作者声称的视觉数据已准确。</w:t>
      </w:r>
      <w:r>
        <w:rPr>
          <w:rStyle w:val="any"/>
          <w:rFonts w:ascii="PMingLiU" w:eastAsia="PMingLiU" w:hAnsi="PMingLiU" w:cs="PMingLiU"/>
          <w:spacing w:val="8"/>
        </w:rPr>
        <w:t>并且指出</w:t>
      </w:r>
      <w:r>
        <w:rPr>
          <w:rStyle w:val="any"/>
          <w:rFonts w:ascii="Times New Roman" w:eastAsia="Times New Roman" w:hAnsi="Times New Roman" w:cs="Times New Roman"/>
          <w:spacing w:val="8"/>
        </w:rPr>
        <w:t xml:space="preserve"> Surajit Bhattacharjee </w:t>
      </w:r>
      <w:r>
        <w:rPr>
          <w:rStyle w:val="any"/>
          <w:rFonts w:ascii="PMingLiU" w:eastAsia="PMingLiU" w:hAnsi="PMingLiU" w:cs="PMingLiU"/>
          <w:spacing w:val="8"/>
        </w:rPr>
        <w:t>及其团队在</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上还有更多疑似造假内容。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对于</w:t>
      </w:r>
      <w:r>
        <w:rPr>
          <w:rStyle w:val="any"/>
          <w:rFonts w:ascii="Times New Roman" w:eastAsia="Times New Roman" w:hAnsi="Times New Roman" w:cs="Times New Roman"/>
          <w:spacing w:val="8"/>
        </w:rPr>
        <w:t xml:space="preserve"> Elsevier </w:t>
      </w:r>
      <w:r>
        <w:rPr>
          <w:rStyle w:val="any"/>
          <w:rFonts w:ascii="PMingLiU" w:eastAsia="PMingLiU" w:hAnsi="PMingLiU" w:cs="PMingLiU"/>
          <w:spacing w:val="8"/>
        </w:rPr>
        <w:t>而言，这两个案例或许已盖棺定论，但网友的质疑声仍在。这一系列事件也引发人们对科研论文严谨性和学术出版机构审核流程的思考。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https://pubpeer.com/publications/1708FD4892EBA0EFAD075F002C1714#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https://pubpeer.com/publications/479E67ED35E1DCD4AAC402134A4D5A#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49957"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7224"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561&amp;idx=3&amp;sn=bac970e57db7dbb1d83c3d8cefeda01f&amp;chksm=8e5e080370ab8fb657fdeb25ec7f7a7fd61c5877911422c7ab0afafc1a3313be85f12a267e65&amp;scene=126&amp;sessionid=17435246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