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PLoS One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撤稿余波未平，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论文图片再出问题，知名高校作者缘何迟迟不回应？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86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53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7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20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年，比利时根特大学的研究团队在《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“L-plastin nanobodies perturb matrix degradation, podosome formation, stability and lifetime in THP-1 macrophages” </w:t>
      </w:r>
      <w:r>
        <w:rPr>
          <w:rStyle w:val="any"/>
          <w:rFonts w:ascii="PMingLiU" w:eastAsia="PMingLiU" w:hAnsi="PMingLiU" w:cs="PMingLiU"/>
          <w:spacing w:val="8"/>
        </w:rPr>
        <w:t>的论文。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年，该论文在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上被标记出问题，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有网友指出如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“Figure 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中多个空白泳道异常相似，尤其是在应用伪彩色图像时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中，某些泳道似乎在同一图中出现了两次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2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55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5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66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4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08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12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9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86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日，这篇论文被撤回。</w:t>
      </w:r>
      <w:r>
        <w:rPr>
          <w:rStyle w:val="any"/>
          <w:rFonts w:ascii="PMingLiU" w:eastAsia="PMingLiU" w:hAnsi="PMingLiU" w:cs="PMingLiU"/>
          <w:spacing w:val="8"/>
        </w:rPr>
        <w:t>原因是文章发表后，图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 </w:t>
      </w:r>
      <w:r>
        <w:rPr>
          <w:rStyle w:val="any"/>
          <w:rFonts w:ascii="PMingLiU" w:eastAsia="PMingLiU" w:hAnsi="PMingLiU" w:cs="PMingLiU"/>
          <w:spacing w:val="8"/>
        </w:rPr>
        <w:t>中的结果受到质疑。例如在调整颜色水平后，图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中的一些结果显示相似；图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中不同实验条件下的结果看似相似；多个图中存在垂直或水平不连续的情况。而作者未回应编辑索要回应和基础数据的请求，鉴于这些未解决的问题对研究结果和结论的完整性与可靠性存疑，《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》编辑撤回了该文章，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所有作者要么未直接回应，要么无法联系到。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62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6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奇怪的是没有作者回复编辑，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Jo?l Vandekerckhove </w:t>
      </w:r>
      <w:r>
        <w:rPr>
          <w:rStyle w:val="any"/>
          <w:rFonts w:ascii="PMingLiU" w:eastAsia="PMingLiU" w:hAnsi="PMingLiU" w:cs="PMingLiU"/>
          <w:spacing w:val="8"/>
        </w:rPr>
        <w:t>显然已去世，其他作者包括最后一位作者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Guillabert</w:t>
      </w:r>
      <w:r>
        <w:rPr>
          <w:rStyle w:val="any"/>
          <w:rFonts w:ascii="PMingLiU" w:eastAsia="PMingLiU" w:hAnsi="PMingLiU" w:cs="PMingLiU"/>
          <w:spacing w:val="8"/>
        </w:rPr>
        <w:t>（现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Gourgues</w:t>
      </w:r>
      <w:r>
        <w:rPr>
          <w:rStyle w:val="any"/>
          <w:rFonts w:ascii="PMingLiU" w:eastAsia="PMingLiU" w:hAnsi="PMingLiU" w:cs="PMingLiU"/>
          <w:spacing w:val="8"/>
        </w:rPr>
        <w:t>）确实已离开根特大学，除了第二通讯作者、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Gourgues </w:t>
      </w:r>
      <w:r>
        <w:rPr>
          <w:rStyle w:val="any"/>
          <w:rFonts w:ascii="PMingLiU" w:eastAsia="PMingLiU" w:hAnsi="PMingLiU" w:cs="PMingLiU"/>
          <w:spacing w:val="8"/>
        </w:rPr>
        <w:t>的前老板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 Gettemans </w:t>
      </w:r>
      <w:r>
        <w:rPr>
          <w:rStyle w:val="any"/>
          <w:rFonts w:ascii="PMingLiU" w:eastAsia="PMingLiU" w:hAnsi="PMingLiU" w:cs="PMingLiU"/>
          <w:spacing w:val="8"/>
        </w:rPr>
        <w:t>仍为活跃教授并运营实验室。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Gettemans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上回复称，作者们昨日得知这一决定，将立即对此事展开全面调查。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根特大学团队此前在《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》等杂志也发表过论文，如在《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》上发表的论文中，图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也曾被关注，而在《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》上发表的论文已被修正。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https://doi.org/10.1038/nature08963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  <w:shd w:val="clear" w:color="auto" w:fill="7ACCC8"/>
        </w:rPr>
        <w:drawing>
          <wp:inline>
            <wp:extent cx="160104" cy="2381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33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                                3 comments on PubPeer (by: Hydraena Serricollis, Pascale Cossart, Ipomoea Muricata)        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https://www.sciencedirect.com/science/article/pii/S0167488913004102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https://doi.org/10.1371/journal.pone.0320874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78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89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2&amp;sn=0926b51596ef7e6ee769ac6bb7d45043&amp;chksm=8e4c0fca2dc6dcb6f05e4e47c611b353dd64011f23399836b5ba925fc13894c6fb39fd07a92d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