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广西师范大学某研究团队所发文章被质疑发生图片重叠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09:19:54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45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17 日，广西师范大学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Yaping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Latexin deficiency in mice up-regulates inflammation and aggravates colitis through HECTD1/Rps3/NF-κB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30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16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：不同实验中的肌动蛋白印迹相同。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195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6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https://pubpeer.com/publications/8588F3D6B051B379C704B0ED76F857#1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5&amp;idx=1&amp;sn=dafcb4cbc5e0ae3228bee75413733757&amp;chksm=c3a0a77d209e3fcfbbfc31ceda6196169c7b488420960361e6755cb8a56628add7eb3d9bbcd9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