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同一块</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迁移板</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出现在不同论文疑点重重！潍坊医学院附属益都中心医院与山东省肿瘤医院论文遭撤稿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10:10:55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Experimental and Therapeutic Medicine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"ABCG1 as a potential oncogene in lung cancer“ABCG1 </w:t>
      </w:r>
      <w:r>
        <w:rPr>
          <w:rStyle w:val="any"/>
          <w:rFonts w:ascii="PMingLiU" w:eastAsia="PMingLiU" w:hAnsi="PMingLiU" w:cs="PMingLiU"/>
          <w:spacing w:val="8"/>
          <w:kern w:val="36"/>
          <w:sz w:val="24"/>
          <w:szCs w:val="24"/>
        </w:rPr>
        <w:t>是肺癌的潜在致癌基因（</w:t>
      </w:r>
      <w:r>
        <w:rPr>
          <w:rStyle w:val="any"/>
          <w:rFonts w:ascii="Times New Roman" w:eastAsia="Times New Roman" w:hAnsi="Times New Roman" w:cs="Times New Roman"/>
          <w:spacing w:val="8"/>
          <w:kern w:val="36"/>
          <w:sz w:val="24"/>
          <w:szCs w:val="24"/>
        </w:rPr>
        <w:t>DOI: </w:t>
      </w:r>
      <w:r>
        <w:rPr>
          <w:rStyle w:val="any"/>
          <w:rFonts w:ascii="Times New Roman" w:eastAsia="Times New Roman" w:hAnsi="Times New Roman" w:cs="Times New Roman"/>
          <w:spacing w:val="8"/>
          <w:kern w:val="36"/>
          <w:sz w:val="24"/>
          <w:szCs w:val="24"/>
        </w:rPr>
        <w:t>10.3892/etm.2017.4393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与其他论文之间存在面板相似。</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潍坊医学院附属益都中心医院保健与老年病科，山东大学医学院临床医学系，潍坊市人民医院重症医学科（</w:t>
      </w:r>
      <w:r>
        <w:rPr>
          <w:rStyle w:val="any"/>
          <w:rFonts w:ascii="Times New Roman" w:eastAsia="Times New Roman" w:hAnsi="Times New Roman" w:cs="Times New Roman"/>
          <w:spacing w:val="8"/>
          <w:kern w:val="36"/>
          <w:sz w:val="24"/>
          <w:szCs w:val="24"/>
        </w:rPr>
        <w:t>ICU</w:t>
      </w:r>
      <w:r>
        <w:rPr>
          <w:rStyle w:val="any"/>
          <w:rFonts w:ascii="PMingLiU" w:eastAsia="PMingLiU" w:hAnsi="PMingLiU" w:cs="PMingLiU"/>
          <w:spacing w:val="8"/>
          <w:kern w:val="36"/>
          <w:sz w:val="24"/>
          <w:szCs w:val="24"/>
        </w:rPr>
        <w:t>），山东省肿瘤医院内三科的作者</w:t>
      </w:r>
      <w:r>
        <w:rPr>
          <w:rStyle w:val="any"/>
          <w:rFonts w:ascii="Times New Roman" w:eastAsia="Times New Roman" w:hAnsi="Times New Roman" w:cs="Times New Roman"/>
          <w:b w:val="0"/>
          <w:bCs w:val="0"/>
          <w:spacing w:val="8"/>
          <w:kern w:val="36"/>
          <w:sz w:val="24"/>
          <w:szCs w:val="24"/>
        </w:rPr>
        <w:t>Chunyan Tian , Di Huang , Yanli Yu , Jihong Zhang , Qingxin Fang , Chao Xie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Chao Xie</w:t>
      </w:r>
      <w:r>
        <w:rPr>
          <w:rStyle w:val="any"/>
          <w:rFonts w:ascii="PMingLiU" w:eastAsia="PMingLiU" w:hAnsi="PMingLiU" w:cs="PMingLiU"/>
          <w:b/>
          <w:bCs/>
          <w:spacing w:val="8"/>
        </w:rPr>
        <w:t>（山东省肿瘤医院内三科）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3923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72016" name=""/>
                    <pic:cNvPicPr>
                      <a:picLocks noChangeAspect="1"/>
                    </pic:cNvPicPr>
                  </pic:nvPicPr>
                  <pic:blipFill>
                    <a:blip xmlns:r="http://schemas.openxmlformats.org/officeDocument/2006/relationships" r:embed="rId6"/>
                    <a:stretch>
                      <a:fillRect/>
                    </a:stretch>
                  </pic:blipFill>
                  <pic:spPr>
                    <a:xfrm>
                      <a:off x="0" y="0"/>
                      <a:ext cx="5486400" cy="42392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1 </w:t>
      </w:r>
      <w:r>
        <w:rPr>
          <w:rStyle w:val="any"/>
          <w:rFonts w:ascii="PMingLiU" w:eastAsia="PMingLiU" w:hAnsi="PMingLiU" w:cs="PMingLiU"/>
          <w:spacing w:val="8"/>
        </w:rPr>
        <w:t>的关注：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相同颜色的框突出显示了与</w:t>
      </w:r>
      <w:r>
        <w:rPr>
          <w:rStyle w:val="any"/>
          <w:rFonts w:ascii="Times New Roman" w:eastAsia="Times New Roman" w:hAnsi="Times New Roman" w:cs="Times New Roman"/>
          <w:spacing w:val="8"/>
        </w:rPr>
        <w:t xml:space="preserve"> Chen et al., Int J Mol Med (2016), DOI: 10.3892/ijmm.2016.2553 </w:t>
      </w:r>
      <w:r>
        <w:rPr>
          <w:rStyle w:val="any"/>
          <w:rFonts w:ascii="PMingLiU" w:eastAsia="PMingLiU" w:hAnsi="PMingLiU" w:cs="PMingLiU"/>
          <w:spacing w:val="8"/>
        </w:rPr>
        <w:t>中的印迹面板非常相似的印迹面板</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其中一些面板似乎以镜像形式显示。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7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9226" name=""/>
                    <pic:cNvPicPr>
                      <a:picLocks noChangeAspect="1"/>
                    </pic:cNvPicPr>
                  </pic:nvPicPr>
                  <pic:blipFill>
                    <a:blip xmlns:r="http://schemas.openxmlformats.org/officeDocument/2006/relationships" r:embed="rId7"/>
                    <a:stretch>
                      <a:fillRect/>
                    </a:stretch>
                  </pic:blipFill>
                  <pic:spPr>
                    <a:xfrm>
                      <a:off x="0" y="0"/>
                      <a:ext cx="5486400" cy="42877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5</w:t>
      </w:r>
      <w:r>
        <w:rPr>
          <w:rStyle w:val="any"/>
          <w:rFonts w:ascii="PMingLiU" w:eastAsia="PMingLiU" w:hAnsi="PMingLiU" w:cs="PMingLiU"/>
          <w:spacing w:val="8"/>
        </w:rPr>
        <w:t>的关注：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粉色框：其中一个面板与</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等人的《</w:t>
      </w:r>
      <w:r>
        <w:rPr>
          <w:rStyle w:val="any"/>
          <w:rFonts w:ascii="Times New Roman" w:eastAsia="Times New Roman" w:hAnsi="Times New Roman" w:cs="Times New Roman"/>
          <w:spacing w:val="8"/>
        </w:rPr>
        <w:t>Carcinogenesis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年）图</w:t>
      </w:r>
      <w:r>
        <w:rPr>
          <w:rStyle w:val="any"/>
          <w:rFonts w:ascii="Times New Roman" w:eastAsia="Times New Roman" w:hAnsi="Times New Roman" w:cs="Times New Roman"/>
          <w:spacing w:val="8"/>
        </w:rPr>
        <w:t xml:space="preserve"> S1A </w:t>
      </w:r>
      <w:r>
        <w:rPr>
          <w:rStyle w:val="any"/>
          <w:rFonts w:ascii="PMingLiU" w:eastAsia="PMingLiU" w:hAnsi="PMingLiU" w:cs="PMingLiU"/>
          <w:spacing w:val="8"/>
        </w:rPr>
        <w:t>中的面板非常相似，</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10.1093/carcin/bgv009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13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57470" name=""/>
                    <pic:cNvPicPr>
                      <a:picLocks noChangeAspect="1"/>
                    </pic:cNvPicPr>
                  </pic:nvPicPr>
                  <pic:blipFill>
                    <a:blip xmlns:r="http://schemas.openxmlformats.org/officeDocument/2006/relationships" r:embed="rId8"/>
                    <a:stretch>
                      <a:fillRect/>
                    </a:stretch>
                  </pic:blipFill>
                  <pic:spPr>
                    <a:xfrm>
                      <a:off x="0" y="0"/>
                      <a:ext cx="5486400" cy="33013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这篇论文发表后，一位关心的读者提请编辑注意，第</w:t>
      </w:r>
      <w:r>
        <w:rPr>
          <w:rStyle w:val="any"/>
          <w:rFonts w:ascii="Times New Roman" w:eastAsia="Times New Roman" w:hAnsi="Times New Roman" w:cs="Times New Roman"/>
          <w:spacing w:val="8"/>
        </w:rPr>
        <w:t xml:space="preserve"> 3191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中显示的某些蛋白质印迹数据和第</w:t>
      </w:r>
      <w:r>
        <w:rPr>
          <w:rStyle w:val="any"/>
          <w:rFonts w:ascii="Times New Roman" w:eastAsia="Times New Roman" w:hAnsi="Times New Roman" w:cs="Times New Roman"/>
          <w:spacing w:val="8"/>
        </w:rPr>
        <w:t xml:space="preserve"> 3193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细胞迁移测定数据与不同研究机构的不同作者撰写的其他文章中以不同形式出现的数据惊人地相似，而这些数据在这篇论文提交给《实验与治疗医学》之前已在其他地方发表。鉴于上述数据显然已经发表过，《实验与治疗医学》的编辑决定从期刊中撤回这篇论文。编辑部要求作者对此问题作出解释，但尚未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90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780" name=""/>
                    <pic:cNvPicPr>
                      <a:picLocks noChangeAspect="1"/>
                    </pic:cNvPicPr>
                  </pic:nvPicPr>
                  <pic:blipFill>
                    <a:blip xmlns:r="http://schemas.openxmlformats.org/officeDocument/2006/relationships" r:embed="rId9"/>
                    <a:stretch>
                      <a:fillRect/>
                    </a:stretch>
                  </pic:blipFill>
                  <pic:spPr>
                    <a:xfrm>
                      <a:off x="0" y="0"/>
                      <a:ext cx="5486400" cy="26890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https://pmc.ncbi.nlm.nih.gov/articles/PMC5450787/#ref-list1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山东省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山东省肿瘤医院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25312141338837002"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19&amp;idx=1&amp;sn=7fc44e643cc6b37f389dc84a98636384&amp;chksm=c2ec42f6cb2250b93ff5b2930470a9af76fa4e3cd9176003e47ddf9e93be38698ed5c8db473b&amp;scene=126&amp;sessionid=17435628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