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山东省立医院血液科论文遭质疑，两项国家自然科学基金资助项目受关注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10:47:42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 年，一篇题为 “Overexpression of IL - 9 induced by STAT3 phosphorylation is mediated by miR - 155 and miR - 21 in chronic lymphocytic leukemia” 的论文发表于《Oncology Reports》期刊。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该论文作者来自山东大学附属省立医院血液科，分别是 Na Chen、Lili Feng、Huiting Qu、Kang Lu、Peipei Li、Xiao Lv，通讯作者为 Xin Wang 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078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25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053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96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74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4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287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07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https://pubpeer.com/publications/27FEE8A2FE016EF476EB051016B879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13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85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76&amp;idx=1&amp;sn=af6dede23ae04f8ab8024780a94aa3a3&amp;chksm=c27216f154606d22d5d06676059a82b54e0cdba15f05f7069bbabbebb543469646f00ed0232a&amp;scene=126&amp;sessionid=17435244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