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图片重复：南方医科大学基础医学院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赵蕊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19:46:41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流式图片被发现出乎意料的重叠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南方医科大学基础医学院生物化学与分子生物学教研室 赵蕊 团队所发表的关于CHD5的论文被指出至少出现了2对流式图片的重复。值得注意的是，赵蕊的研究方向/专长即为 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抑癌基因CHD5的表达机制研究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7AAA"/>
          <w:spacing w:val="9"/>
          <w:sz w:val="23"/>
          <w:szCs w:val="23"/>
        </w:rPr>
        <w:t>”， 此事件引发了CHD5研究领域的众多关注。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今年3月份，Pubpeer讨论了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赵蕊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于2021年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以南方医科大学基础医学院，广东省单细胞技术与应用重点实验室为单位发表在《Translational Cancer Research》的学术论文，指出其论文存在至少两对的流式图片重复，而重复的图片所代表的是不同的细胞系（K562和KBM5两株细胞系）。截止发稿前，赵蕊团队未就此发表回应或评论。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2024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出南方医科大学基础医学院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的论文中，有代表着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K562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KBM5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细胞系所做的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“NC”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“sgRNA”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组的流式图，竟出现了意料之外的重叠。一言以蔽之：两株细胞系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共享了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同一套流式实验结果图：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471229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92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1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Overexpression of chromodomain helicase DNA binding protein 5 (CHD5) inhibits cell proliferation and induces cell cycle arrest and apoptosis in chronic myeloid leukemia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Shilin Xiong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Qitao Yan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Yiqi Peng , Sheng Huang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，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Rui Zhao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（通讯作者，南方医科大学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赵蕊）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目前该论文的作者尚未对此作出回应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。根据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的评论，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《Translational Cancer Research》将会被联系并商讨解决方案。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https://pubpeer.com/publications/CD3CD0EF54228A7538CA13DD8EC30E#1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https://pmc.ncbi.nlm.nih.gov/articles/PMC8797277/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" w:eastAsia="Microsoft YaHei" w:hAnsi="Microsoft YaHei" w:cs="Microsoft YaHe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责编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|学术君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排版|小站君</w:t>
      </w:r>
    </w:p>
    <w:p>
      <w:pPr>
        <w:widowControl/>
        <w:shd w:val="clear" w:color="auto" w:fill="FFFFFF"/>
        <w:spacing w:before="0" w:after="0" w:line="33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15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15"/>
          <w:sz w:val="18"/>
          <w:szCs w:val="18"/>
        </w:rPr>
        <w:t>声明：本文仅用于分享，不代表平台立场，如该文内容有勘误，修改，申明等问题，请尽快从本公众号后台留言联系我们，我们第一时间更正，谢谢！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75&amp;idx=1&amp;sn=ffe41bff56a1032c7e5142ba398c9c24&amp;chksm=c5b638690a73923ce8f8e036b51168ca4290fd08b35aabddb1f515f253ece98f15bd72899f14&amp;scene=126&amp;sessionid=17435259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