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上海市第十人民医院与仁济医院合著的《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&amp; Molecular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12:07:15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同济大学附属上海市第十人民医院</w:t>
      </w:r>
      <w:r>
        <w:rPr>
          <w:rStyle w:val="any"/>
          <w:color w:val="000000"/>
          <w:spacing w:val="8"/>
          <w:lang w:val="en-US" w:eastAsia="en-US"/>
        </w:rPr>
        <w:t>Xudong Yao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color w:val="000000"/>
          <w:spacing w:val="8"/>
          <w:lang w:val="en-US" w:eastAsia="en-US"/>
        </w:rPr>
        <w:t>Bo Peng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与上海交通大学医学院仁济医院</w:t>
      </w:r>
      <w:r>
        <w:rPr>
          <w:rStyle w:val="any"/>
          <w:color w:val="000000"/>
          <w:spacing w:val="8"/>
          <w:lang w:val="en-US" w:eastAsia="en-US"/>
        </w:rPr>
        <w:t>Junhua Zheng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Experimental &amp; Molecular Medicine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piRNA-1742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通过与</w:t>
      </w:r>
      <w:r>
        <w:rPr>
          <w:rStyle w:val="any"/>
          <w:color w:val="000000"/>
          <w:spacing w:val="8"/>
          <w:lang w:val="en-US" w:eastAsia="en-US"/>
        </w:rPr>
        <w:t>hnRNPU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结合调节</w:t>
      </w:r>
      <w:r>
        <w:rPr>
          <w:rStyle w:val="any"/>
          <w:color w:val="000000"/>
          <w:spacing w:val="8"/>
          <w:lang w:val="en-US" w:eastAsia="en-US"/>
        </w:rPr>
        <w:t>USP8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的稳定性，从而抑制</w:t>
      </w:r>
      <w:r>
        <w:rPr>
          <w:rStyle w:val="any"/>
          <w:color w:val="000000"/>
          <w:spacing w:val="8"/>
          <w:lang w:val="en-US" w:eastAsia="en-US"/>
        </w:rPr>
        <w:t>MUC12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泛素化，从而促进肾细胞癌的恶性程度。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piRNA-1742 promotes renal cell carcinoma malignancy by regulating USP8 stability through binding to hnRNPU and thereby inhibiting MUC12 ubiquitination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Wentao Zhang , Zongtai Zheng , Keyi Wang , Weipu Mao , Xue Li , Guangchun Wang , Yuanyuan Zhang , Jianhua Huang , Ning Zhang , Pengfei Wu , Ji Liu , Haimin Zhang , Jianping Che , Bo Peng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（通讯作者，音译，彭波）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Junhua Zheng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（通讯作者，音译，郑军华）</w:t>
      </w:r>
      <w:r>
        <w:rPr>
          <w:rStyle w:val="any"/>
          <w:color w:val="000000"/>
          <w:spacing w:val="8"/>
          <w:lang w:val="en-US" w:eastAsia="en-US"/>
        </w:rPr>
        <w:t>, Wei Li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（通讯作者，音译，李伟）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Xudong Yao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（通讯作者，音译，姚旭东）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同济大学附属上海市第十人民医院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上海交通大学医学院仁济医院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24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5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Chrysochromulina throndsenii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从另一篇文章中复制图像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9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14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https://pubpeer.org/publications/130DCDADFFD91947CA357A30DA63F5#0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707&amp;idx=1&amp;sn=4938241c530becb7c8ceba6c15024b95&amp;chksm=c139d1ea3fc52cb60d68edbf460e066dd23af12e330211efa82729efce9541e7d52df59e9cea&amp;scene=126&amp;sessionid=17435703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