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曝光！杭州医学院校长两篇研究遭质疑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近日，评论人对两篇涉及癌症治疗的研究论文提出质疑。第一篇论文《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PMingLiU" w:eastAsia="PMingLiU" w:hAnsi="PMingLiU" w:cs="PMingLiU"/>
          <w:spacing w:val="8"/>
        </w:rPr>
        <w:t>》发表于《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》期刊，第二篇论文《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Auranofin induces apoptosis by ROS-mediated ER stress and mitochondrial dysfunction and displayed synergistic lethality with piperlongumine in gastric cancer</w:t>
      </w:r>
      <w:r>
        <w:rPr>
          <w:rStyle w:val="any"/>
          <w:rFonts w:ascii="PMingLiU" w:eastAsia="PMingLiU" w:hAnsi="PMingLiU" w:cs="PMingLiU"/>
          <w:spacing w:val="8"/>
        </w:rPr>
        <w:t>》则刊登在《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的第一作者为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Xinhua Zhang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Langchong He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曾任医学院党委书记）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第一作者和通讯作者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Langchong He</w:t>
      </w:r>
      <w:r>
        <w:rPr>
          <w:rStyle w:val="any"/>
          <w:rFonts w:ascii="PMingLiU" w:eastAsia="PMingLiU" w:hAnsi="PMingLiU" w:cs="PMingLiU"/>
          <w:spacing w:val="8"/>
        </w:rPr>
        <w:t>单位为西安交通大学药学院；论文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的第一作者为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Zou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Shulin Yang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Shulin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南京理工大学环境与生物工程学院，第一作者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Peng Zou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温州医科大学药学院。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值得注意的是，两篇研究的通讯作者均包含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（国家优青，曾任药学院院长、现为杭州医学院校长），通讯单位均为温州医科大学药学院。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 2015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11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BMC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47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 2015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9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9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1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Ponapea palauensis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4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50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https://pubpeer.com/publications/9DD431601563E7008699D2B453631D#0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https://pubpeer.com/publications/EC72E1BBCC1756CB5309FABCBB7054#0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24313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85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  <w:hyperlink r:id="rId11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80334279143391243" TargetMode="External" /><Relationship Id="rId11" Type="http://schemas.openxmlformats.org/officeDocument/2006/relationships/hyperlink" Target="https://mp.weixin.qq.com/mp/appmsgalbum?__biz=MzkyNzY3NzY3Nw==&amp;action=getalbum&amp;album_id=37441982306415411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475&amp;idx=1&amp;sn=58cac4c2c3df097e801a52484f319d76&amp;chksm=c3ae67ad7fb1d1f890367b77f8732ee6d0c9d5a3920ac89b29e793768339e6e96d5bfde163ba&amp;scene=126&amp;sessionid=1743566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