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厦门大学附属翔安医院单士军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：出现意外的重复图像。我添加了绿色矩形来显示我的意思。请作者核实并发表意见？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1965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46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https://www.nature.com/articles/s41598-024-69053-8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7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单士军，主任医师，副教授，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年硕士毕业于天津医科大学皮肤性病学专业，师从刘全忠教授。毕业后留天津医科大学总医院工作。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年博士毕业于中国医科大学皮肤性病学专业，师从中国工程院院士陈洪铎教授。期间于北京空总医院研究皮肤美容方向，师从刘玮教授。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Ackerman Academy of Dermatopathology</w:t>
      </w:r>
      <w:r>
        <w:rPr>
          <w:rStyle w:val="any"/>
          <w:rFonts w:ascii="PMingLiU" w:eastAsia="PMingLiU" w:hAnsi="PMingLiU" w:cs="PMingLiU"/>
          <w:spacing w:val="8"/>
        </w:rPr>
        <w:t>做访问学者，师从郭莹教授。现为厦门大学附属翔安医院皮肤科副主任，主持工作。从事中药及植物提取物抗皮肤光老化研究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项，研究成果成功临床转化，取得良好的经济和社会效益。共发表研究论文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篇，申报专利二项，参与著作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部。独立撰写完成《皮肤性病学临床病理图谱》《皮肤性病病理诊断》共计约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万字。国际华人皮肤科医师协会副秘书长、天津市性科学协会副秘书长（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2015-2017</w:t>
      </w:r>
      <w:r>
        <w:rPr>
          <w:rStyle w:val="any"/>
          <w:rFonts w:ascii="PMingLiU" w:eastAsia="PMingLiU" w:hAnsi="PMingLiU" w:cs="PMingLiU"/>
          <w:spacing w:val="8"/>
        </w:rPr>
        <w:t>）、中国中西医结合皮肤病学会全国青年委员、中整协中医美容分会全国青年委员、非公立医院整形美容协会青委会全国青年委员、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JOJ Dermatology Cosmetics</w:t>
      </w:r>
      <w:r>
        <w:rPr>
          <w:rStyle w:val="any"/>
          <w:rFonts w:ascii="PMingLiU" w:eastAsia="PMingLiU" w:hAnsi="PMingLiU" w:cs="PMingLiU"/>
          <w:spacing w:val="8"/>
        </w:rPr>
        <w:t>编委、中国中西医结合皮肤性病学杂志编委、医学参考报皮肤病与性病学频道青年编委、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Erdheim-Chester Disease Global Alliance</w:t>
      </w:r>
      <w:r>
        <w:rPr>
          <w:rStyle w:val="any"/>
          <w:rFonts w:ascii="PMingLiU" w:eastAsia="PMingLiU" w:hAnsi="PMingLiU" w:cs="PMingLiU"/>
          <w:spacing w:val="8"/>
        </w:rPr>
        <w:t>成员、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 Veneo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Dermatol therapy</w:t>
      </w:r>
      <w:r>
        <w:rPr>
          <w:rStyle w:val="any"/>
          <w:rFonts w:ascii="PMingLiU" w:eastAsia="PMingLiU" w:hAnsi="PMingLiU" w:cs="PMingLiU"/>
          <w:spacing w:val="8"/>
        </w:rPr>
        <w:t>等审稿人。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2&amp;sn=ed4805d95d4050522ecedf517cfc4f18&amp;chksm=c3a0abeddcfc8346b85faacc6e2f4f185daa8b37d0e9de808d3171cc77c82f71b02573fcf986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