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上海市第一人民医院骨科副主任研究陷争议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49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近日，发表于《Frontiers in Cell and Developmental Biology》期刊的研究‘Exosomes From M2 Macrophage Promote Peritendinous Fibrosis Posterior Tendon Injury via the MiR-15b-5p/FGF-1/7/9 Pathway by Delivery of circRNA-Ep400’ 因图像问题引发质疑。该研究由Yinxian Yu , Binbin Sun , Zhuoying Wang , Mengkai Yang , Zhi Cui , Subin Lin , Mingming Jin（通讯作者）  , Chengqing Yi（通讯作者，副主任）共同完成，通讯作者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Chengqing Yi 单位为上海市第一人民医院骨科，通讯作者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Mingming Jin单位为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上海健康医学院上海市分子影像重点实验室。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257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79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9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2025年3月评论人Actinopolyspora biskrensis指出本文结果与早前研究图像重复：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96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76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94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08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https://pubpeer.com/publications/3BFB5FD28681B1AC36AF6214EFC04F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24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936&amp;idx=1&amp;sn=3197a62fa31319d6b4352fb6b75e7c2c&amp;chksm=c3c4eda465f8469bd27f8eaaf1a4a2aef19dc2b6d04af2cfe97c5695b846b8aa5569f561e1ff&amp;scene=126&amp;sessionid=17435252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