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西交大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“IL - 37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介导肾细胞癌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 Medical Oncology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论文惹争议，流式细胞术数据真实性成焦点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12:19:20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8824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86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7890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1469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近日，西安交通大学医学部基础医学院癌症研究所的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Yili Wang </w:t>
      </w:r>
      <w:r>
        <w:rPr>
          <w:rStyle w:val="any"/>
          <w:rFonts w:ascii="PMingLiU" w:eastAsia="PMingLiU" w:hAnsi="PMingLiU" w:cs="PMingLiU"/>
          <w:spacing w:val="8"/>
        </w:rPr>
        <w:t>等人发表在《</w:t>
      </w:r>
      <w:r>
        <w:rPr>
          <w:rStyle w:val="any"/>
          <w:rFonts w:ascii="Times New Roman" w:eastAsia="Times New Roman" w:hAnsi="Times New Roman" w:cs="Times New Roman"/>
          <w:spacing w:val="8"/>
        </w:rPr>
        <w:t>Medical Oncology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2015 </w:t>
      </w:r>
      <w:r>
        <w:rPr>
          <w:rStyle w:val="any"/>
          <w:rFonts w:ascii="PMingLiU" w:eastAsia="PMingLiU" w:hAnsi="PMingLiU" w:cs="PMingLiU"/>
          <w:spacing w:val="8"/>
        </w:rPr>
        <w:t>年，影响因子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2.8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Q2 </w:t>
      </w:r>
      <w:r>
        <w:rPr>
          <w:rStyle w:val="any"/>
          <w:rFonts w:ascii="PMingLiU" w:eastAsia="PMingLiU" w:hAnsi="PMingLiU" w:cs="PMingLiU"/>
          <w:spacing w:val="8"/>
        </w:rPr>
        <w:t>区，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10.1007/s12032                   - 015 - 0695 - 7</w:t>
      </w:r>
      <w:r>
        <w:rPr>
          <w:rStyle w:val="any"/>
          <w:rFonts w:ascii="PMingLiU" w:eastAsia="PMingLiU" w:hAnsi="PMingLiU" w:cs="PMingLiU"/>
          <w:spacing w:val="8"/>
        </w:rPr>
        <w:t>）上的一篇关于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“IL - 37 </w:t>
      </w:r>
      <w:r>
        <w:rPr>
          <w:rStyle w:val="any"/>
          <w:rFonts w:ascii="PMingLiU" w:eastAsia="PMingLiU" w:hAnsi="PMingLiU" w:cs="PMingLiU"/>
          <w:spacing w:val="8"/>
        </w:rPr>
        <w:t>介导肾细胞癌抗肿瘤活性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的论文引发热议。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7132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796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713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诚信专家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Elisabeth M Bik </w:t>
      </w:r>
      <w:r>
        <w:rPr>
          <w:rStyle w:val="any"/>
          <w:rFonts w:ascii="PMingLiU" w:eastAsia="PMingLiU" w:hAnsi="PMingLiU" w:cs="PMingLiU"/>
          <w:spacing w:val="8"/>
        </w:rPr>
        <w:t>最先指出，论文中的图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4C</w:t>
      </w:r>
      <w:r>
        <w:rPr>
          <w:rStyle w:val="any"/>
          <w:rFonts w:ascii="PMingLiU" w:eastAsia="PMingLiU" w:hAnsi="PMingLiU" w:cs="PMingLiU"/>
          <w:spacing w:val="8"/>
        </w:rPr>
        <w:t>，不同细胞系或实验的流式细胞术图存在相似区域，并用相同颜色框标记出多处。对此，论文作者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Yazhuo Jiang </w:t>
      </w:r>
      <w:r>
        <w:rPr>
          <w:rStyle w:val="any"/>
          <w:rFonts w:ascii="PMingLiU" w:eastAsia="PMingLiU" w:hAnsi="PMingLiU" w:cs="PMingLiU"/>
          <w:spacing w:val="8"/>
        </w:rPr>
        <w:t>回应已注意到该问题，是个失误，且已联系编辑进行更正。但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Elisabeth M Bik </w:t>
      </w:r>
      <w:r>
        <w:rPr>
          <w:rStyle w:val="any"/>
          <w:rFonts w:ascii="PMingLiU" w:eastAsia="PMingLiU" w:hAnsi="PMingLiU" w:cs="PMingLiU"/>
          <w:spacing w:val="8"/>
        </w:rPr>
        <w:t>进一步询问这种象限部分重复是如何发生的，希望作者能提供更多细节以作教育用途。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随后，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 xml:space="preserve">Sholto David </w:t>
      </w:r>
      <w:r>
        <w:rPr>
          <w:rStyle w:val="any"/>
          <w:rFonts w:ascii="PMingLiU" w:eastAsia="PMingLiU" w:hAnsi="PMingLiU" w:cs="PMingLiU"/>
          <w:color w:val="0052FF"/>
          <w:spacing w:val="8"/>
        </w:rPr>
        <w:t>称这篇论文是多篇共享相同流式细胞术数据的论文之一，并附上图表展示。</w:t>
      </w:r>
      <w:r>
        <w:rPr>
          <w:rStyle w:val="any"/>
          <w:rFonts w:ascii="PMingLiU" w:eastAsia="PMingLiU" w:hAnsi="PMingLiU" w:cs="PMingLiU"/>
          <w:spacing w:val="8"/>
        </w:rPr>
        <w:t>他指出，这些图形式多样，部分可能是相同数据经不同选通分析，甚至怀疑有些部分是后期用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Photoshop </w:t>
      </w:r>
      <w:r>
        <w:rPr>
          <w:rStyle w:val="any"/>
          <w:rFonts w:ascii="PMingLiU" w:eastAsia="PMingLiU" w:hAnsi="PMingLiU" w:cs="PMingLiU"/>
          <w:spacing w:val="8"/>
        </w:rPr>
        <w:t>等软件克隆的，建议作者仔细对比高质量图像，利用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辅助识别。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Illex illecebrosus </w:t>
      </w:r>
      <w:r>
        <w:rPr>
          <w:rStyle w:val="any"/>
          <w:rFonts w:ascii="PMingLiU" w:eastAsia="PMingLiU" w:hAnsi="PMingLiU" w:cs="PMingLiU"/>
          <w:spacing w:val="8"/>
        </w:rPr>
        <w:t>还提供了基于上述问题的动画视频链接。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50026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550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002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此次事件引发了对科研数据真实性和严谨性的广泛关注。该研究本旨在揭示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IL - 37 </w:t>
      </w:r>
      <w:r>
        <w:rPr>
          <w:rStyle w:val="any"/>
          <w:rFonts w:ascii="PMingLiU" w:eastAsia="PMingLiU" w:hAnsi="PMingLiU" w:cs="PMingLiU"/>
          <w:spacing w:val="8"/>
        </w:rPr>
        <w:t>在肾细胞癌中的抗肿瘤活性，若数据存在问题，将严重影响研究成果的可信度和该领域的研究进展。目前，论文作者尚未对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Sholto David </w:t>
      </w:r>
      <w:r>
        <w:rPr>
          <w:rStyle w:val="any"/>
          <w:rFonts w:ascii="PMingLiU" w:eastAsia="PMingLiU" w:hAnsi="PMingLiU" w:cs="PMingLiU"/>
          <w:spacing w:val="8"/>
        </w:rPr>
        <w:t>等人的进一步质疑作出全面回应，后续发展值得持续关注。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https://pubpeer.com/publications/D9F8F5786A8AEDCC4A4E6CB417EB9D#0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927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08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478&amp;idx=6&amp;sn=79d29178fe9795e56f58f50ea3523e66&amp;chksm=8e4f7d2a5f8a4ce55a6c34a8520db38349c0e452c40b82af559406f5b33d495a58630fbf1ad9&amp;scene=126&amp;sessionid=174344124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