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存在标签错误及未经授权的第三方参与流程迹象，重庆医科大学附属第一医院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Jiangping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52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23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0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2021年2月8日，重庆医科大学附属第一医院在Technology in Cancer Research &amp; Treatment（中科院四区 IF=2.7）期刊上在线发表题为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"Silencing of Long Non-Coding RNA FGD5-AS1 Inhibits the Progression of Non-Small Cell Lung Cancer by Regulating the miR-493-5p/DDX5 Axis"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(沉默长非编码 RNA FGD5-AS1 可通过调控 miR-493-5p/DDX5 轴抑制非小细胞肺癌的进展)论文。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第一作者：重庆医科大学附属第一医院 Fang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通讯作者：重庆医科大学附属第一医院 Jiangping Meng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28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2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03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7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84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2C. A scratch panel is duplicated. Different cell-lines.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7924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3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执行编辑注意到了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帖子上提出的潜在图像重复和处理问题。所提出的问题是：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H1650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小时的划痕图板（图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2C1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）被重复用于细胞系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鉴于问题的性质，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要求作者对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上提出的问题发表评论，并提供未编辑的图像和原始数据以供验证。作者提供了数据，并解释称由于标签错误，放置了一张错误的图像。经过进一步调查，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发现，在该文章发表过程中，存在未经授权的第三方参与提交和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或同行评审流程的迹象。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鉴于对研究真实性的担忧，执行编辑决定撤回这篇文章。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https://pubpeer.com/publications/DFFAF69141FD3BBEB17AFFB9928BFD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https://pubmed.ncbi.nlm.nih.gov/33550957/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https://journals.sagepub.com/doi/full/10.1177/15330338241311208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97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2&amp;sn=c37029e9f1ebcb24cd7de6b5cfaa6172&amp;chksm=c3ad6ae8a2205084602a4ee61f237570d04c0a6b0fe3bd03ee99f983f1b002826cfad42a9767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