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聚焦长春中医药大学：研究团队文章图片重叠，学术严谨性受考问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20:52:55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0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78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2025 年 2 月 20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长春中医药大学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Cheng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Jie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Journal of ethnopharmacology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Investigation of anti-inflammatory effect of essential oil extracted from Achillea alpina L. through multi-omics analysis in zebrafish tail fin amputation model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9012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03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836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79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54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96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https://pubpeer.com/publications/97F4B0AAA3170CE8A5B25531794B88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80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89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72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9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58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7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62&amp;idx=1&amp;sn=af39b2951769617f34b5927f5a5d64a6&amp;chksm=c360343efd51f00895945ecd630d9c129f1e6da6664ab474aaa2ee1f2ee4177d14c08d27bebf&amp;scene=126&amp;sessionid=17435127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