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烟台山医院论文撤回风波：调查结果可靠性遭质疑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2025-04-01 07:08:05</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5753"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763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2024 年 8 月 21 日，烟台市</w:t>
      </w:r>
      <w:r>
        <w:rPr>
          <w:rStyle w:val="any"/>
          <w:rFonts w:ascii="Microsoft YaHei UI" w:eastAsia="Microsoft YaHei UI" w:hAnsi="Microsoft YaHei UI" w:cs="Microsoft YaHei UI"/>
          <w:b w:val="0"/>
          <w:bCs w:val="0"/>
          <w:i w:val="0"/>
          <w:iCs w:val="0"/>
          <w:color w:val="3E3E3E"/>
          <w:spacing w:val="9"/>
          <w:sz w:val="21"/>
          <w:szCs w:val="21"/>
        </w:rPr>
        <w:t>烟台山医院的 Sun Lin 等人在</w:t>
      </w:r>
      <w:r>
        <w:rPr>
          <w:rStyle w:val="any"/>
          <w:rFonts w:ascii="Microsoft YaHei UI" w:eastAsia="Microsoft YaHei UI" w:hAnsi="Microsoft YaHei UI" w:cs="Microsoft YaHei UI"/>
          <w:b w:val="0"/>
          <w:bCs w:val="0"/>
          <w:i w:val="0"/>
          <w:iCs w:val="0"/>
          <w:color w:val="3E3E3E"/>
          <w:spacing w:val="9"/>
          <w:sz w:val="21"/>
          <w:szCs w:val="21"/>
        </w:rPr>
        <w:t>Skin research and technology杂志在线发表题为“</w:t>
      </w:r>
      <w:r>
        <w:rPr>
          <w:rStyle w:val="any"/>
          <w:rFonts w:ascii="Microsoft YaHei UI" w:eastAsia="Microsoft YaHei UI" w:hAnsi="Microsoft YaHei UI" w:cs="Microsoft YaHei UI"/>
          <w:b w:val="0"/>
          <w:bCs w:val="0"/>
          <w:i w:val="0"/>
          <w:iCs w:val="0"/>
          <w:color w:val="3E3E3E"/>
          <w:spacing w:val="9"/>
          <w:sz w:val="21"/>
          <w:szCs w:val="21"/>
        </w:rPr>
        <w:t>A Bibliometric Analysis of Global Research on Microbial Immune Microenvironment in Melanoma From 2012 to 2022</w:t>
      </w:r>
      <w:r>
        <w:rPr>
          <w:rStyle w:val="any"/>
          <w:rFonts w:ascii="Microsoft YaHei UI" w:eastAsia="Microsoft YaHei UI" w:hAnsi="Microsoft YaHei UI" w:cs="Microsoft YaHei UI"/>
          <w:b w:val="0"/>
          <w:bCs w:val="0"/>
          <w:i w:val="0"/>
          <w:iCs w:val="0"/>
          <w:color w:val="3E3E3E"/>
          <w:spacing w:val="9"/>
          <w:sz w:val="21"/>
          <w:szCs w:val="21"/>
        </w:rPr>
        <w:t>” 的研究论文。</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然而，在2025 年 3 月 27 日，该文章被撤回，</w:t>
      </w:r>
      <w:r>
        <w:rPr>
          <w:rStyle w:val="any"/>
          <w:rFonts w:ascii="Microsoft YaHei UI" w:eastAsia="Microsoft YaHei UI" w:hAnsi="Microsoft YaHei UI" w:cs="Microsoft YaHei UI"/>
          <w:b w:val="0"/>
          <w:bCs w:val="0"/>
          <w:i w:val="0"/>
          <w:iCs w:val="0"/>
          <w:color w:val="3E3E3E"/>
          <w:spacing w:val="9"/>
          <w:sz w:val="21"/>
          <w:szCs w:val="21"/>
        </w:rPr>
        <w:t>主要原因是</w:t>
      </w:r>
      <w:r>
        <w:rPr>
          <w:rStyle w:val="any"/>
          <w:rFonts w:ascii="Microsoft YaHei UI" w:eastAsia="Microsoft YaHei UI" w:hAnsi="Microsoft YaHei UI" w:cs="Microsoft YaHei UI"/>
          <w:b w:val="0"/>
          <w:bCs w:val="0"/>
          <w:i w:val="0"/>
          <w:iCs w:val="0"/>
          <w:color w:val="3E3E3E"/>
          <w:spacing w:val="9"/>
          <w:sz w:val="21"/>
          <w:szCs w:val="21"/>
        </w:rPr>
        <w:t>文章调查结果不可靠。</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002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09014" name=""/>
                    <pic:cNvPicPr>
                      <a:picLocks noChangeAspect="1"/>
                    </pic:cNvPicPr>
                  </pic:nvPicPr>
                  <pic:blipFill>
                    <a:blip xmlns:r="http://schemas.openxmlformats.org/officeDocument/2006/relationships" r:embed="rId8"/>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475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28779" name=""/>
                    <pic:cNvPicPr>
                      <a:picLocks noChangeAspect="1"/>
                    </pic:cNvPicPr>
                  </pic:nvPicPr>
                  <pic:blipFill>
                    <a:blip xmlns:r="http://schemas.openxmlformats.org/officeDocument/2006/relationships" r:embed="rId9"/>
                    <a:stretch>
                      <a:fillRect/>
                    </a:stretch>
                  </pic:blipFill>
                  <pic:spPr>
                    <a:xfrm>
                      <a:off x="0" y="0"/>
                      <a:ext cx="5486400" cy="32475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3 月 27 日撤回.</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以上文章于 2024 年 8 月 21 日在线发表在 Wiley 在线图书馆 （wileyonlinelibrary.com），已被皮肤研究和技术部协议撤回;和John Wiley &amp; Sons Ltd.。文章发表后，该期刊意识到文献计量分析的结果无法使用文章中提供的检索式独立重现。根据要求，作者提供了研究对象的文章列表，发现其中包含的文章明显少于论文中报告的文章。此外，发现其中几篇文章不符合该研究的纳入标准。因此，由于其调查结果的不可靠性，该文章被撤回。作者已被告知这一决定。</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https://pubpeer.com/publications/958E3045247ACCFAD956E531B34D3A</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164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71146" name=""/>
                    <pic:cNvPicPr>
                      <a:picLocks noChangeAspect="1"/>
                    </pic:cNvPicPr>
                  </pic:nvPicPr>
                  <pic:blipFill>
                    <a:blip xmlns:r="http://schemas.openxmlformats.org/officeDocument/2006/relationships" r:embed="rId10"/>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4744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02378" name=""/>
                    <pic:cNvPicPr>
                      <a:picLocks noChangeAspect="1"/>
                    </pic:cNvPicPr>
                  </pic:nvPicPr>
                  <pic:blipFill>
                    <a:blip xmlns:r="http://schemas.openxmlformats.org/officeDocument/2006/relationships" r:embed="rId11"/>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392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633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421&amp;idx=1&amp;sn=d78295dde8de24ed0b8d0f60dec0a35d&amp;chksm=c3c5a844a3d9defa1ff05490af961b75f46fd19e9204c6a3745c4e5ef66cfdfb047447bf2a75&amp;scene=126&amp;sessionid=174346476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