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北京大学相关院系研究论文被质疑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16:00:17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56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80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日，北京大学工学院材料科学与工程系、北京市工程技术与先进技术创新中心、磁电材料与器件北京市重点实验室在《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Near-infrared light and tumor microenvironment dual responsive size-switchable nanocapsules for multimodal tumor theranostics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网站上质疑相关图像重叠或相似。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4492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515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www.pubpeer.com/publications/FE2E8420374ED679DF8C3BF238F75B#2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9&amp;idx=1&amp;sn=d5c1f6e64040863c414c644923fffa70&amp;chksm=c1deea1c5e242c42b847e9eb1722f757d4c9d7cd310fa95c4c86db361215eec406cc4b53de8e&amp;scene=126&amp;sessionid=17434419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