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该团队图片误用成风！首都医科大学附属潞河医院副院长论文流式散点图重复！作者已致歉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09:11:29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年，来自首都医科大学附属北京潞河医院中美神经科学研究所的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Cuiying Liu </w:t>
      </w:r>
      <w:r>
        <w:rPr>
          <w:rStyle w:val="any"/>
          <w:rFonts w:ascii="PMingLiU" w:eastAsia="PMingLiU" w:hAnsi="PMingLiU" w:cs="PMingLiU"/>
          <w:spacing w:val="8"/>
        </w:rPr>
        <w:t>（第一</w:t>
      </w:r>
      <w:r>
        <w:rPr>
          <w:rStyle w:val="any"/>
          <w:rFonts w:ascii="Times New Roman" w:eastAsia="Times New Roman" w:hAnsi="Times New Roman" w:cs="Times New Roman"/>
          <w:spacing w:val="8"/>
        </w:rPr>
        <w:t>&amp;</w:t>
      </w:r>
      <w:r>
        <w:rPr>
          <w:rStyle w:val="any"/>
          <w:rFonts w:ascii="PMingLiU" w:eastAsia="PMingLiU" w:hAnsi="PMingLiU" w:cs="PMingLiU"/>
          <w:spacing w:val="8"/>
        </w:rPr>
        <w:t>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Jian Yang , Chencheng Zhang , Xiaokun Geng </w:t>
      </w:r>
      <w:r>
        <w:rPr>
          <w:rStyle w:val="any"/>
          <w:rFonts w:ascii="PMingLiU" w:eastAsia="PMingLiU" w:hAnsi="PMingLiU" w:cs="PMingLiU"/>
          <w:spacing w:val="8"/>
        </w:rPr>
        <w:t>（通讯作者，音译耿晓坤，副院长）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, Heng Zhao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Neurological Research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The changes of systemic immune responses during the neuroprotection induced by remote ischemic postconditioning against focal cerebral ischemia in mice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这项工作得到了中国国家自然科学基金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[81701154]</w:t>
      </w:r>
      <w:r>
        <w:rPr>
          <w:rStyle w:val="any"/>
          <w:rFonts w:ascii="PMingLiU" w:eastAsia="PMingLiU" w:hAnsi="PMingLiU" w:cs="PMingLiU"/>
          <w:spacing w:val="8"/>
        </w:rPr>
        <w:t>、通州区卫生发展研究及专项项目</w:t>
      </w:r>
      <w:r>
        <w:rPr>
          <w:rStyle w:val="any"/>
          <w:rFonts w:ascii="Times New Roman" w:eastAsia="Times New Roman" w:hAnsi="Times New Roman" w:cs="Times New Roman"/>
          <w:spacing w:val="8"/>
        </w:rPr>
        <w:t>[TF-2017-PT-01–48]</w:t>
      </w:r>
      <w:r>
        <w:rPr>
          <w:rStyle w:val="any"/>
          <w:rFonts w:ascii="PMingLiU" w:eastAsia="PMingLiU" w:hAnsi="PMingLiU" w:cs="PMingLiU"/>
          <w:spacing w:val="8"/>
        </w:rPr>
        <w:t>、通州区科技项目</w:t>
      </w:r>
      <w:r>
        <w:rPr>
          <w:rStyle w:val="any"/>
          <w:rFonts w:ascii="Times New Roman" w:eastAsia="Times New Roman" w:hAnsi="Times New Roman" w:cs="Times New Roman"/>
          <w:spacing w:val="8"/>
        </w:rPr>
        <w:t>[KJ2017CX039–02, KJ2018CX008-08]</w:t>
      </w:r>
      <w:r>
        <w:rPr>
          <w:rStyle w:val="any"/>
          <w:rFonts w:ascii="PMingLiU" w:eastAsia="PMingLiU" w:hAnsi="PMingLiU" w:cs="PMingLiU"/>
          <w:spacing w:val="8"/>
        </w:rPr>
        <w:t>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René Aquarius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我们在您的其中一幅图中发现了意想不到的重叠部分（见下面所附的图片）。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我们将通知出版商来解决这个问题。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46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2943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针对上述质疑，论文第一作者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Cuiying Liu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回复道：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感谢您指出我们论文中的错误。我们为这一疏忽真诚地道歉，并已联系编辑发布勘误来纠正图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的位置错误。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https://pubpeer.com/publications/886420BD34125B18146CB2D76BC1C8#0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首都医科大学附属潞河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首都医科大学附属潞河医院</w:t>
        </w:r>
      </w:hyperlink>
      <w:hyperlink r:id="rId8" w:anchor="wechat_redirect" w:tgtFrame="_blank" w:tooltip="首都医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首都医科大学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188&amp;idx=1&amp;sn=9f9558660f485e68bb23a187c1685342&amp;chksm=c08e87d6d6253439b0c58dd12fced8a3ff43b37115891aaa5290013c6a1f6928ce360e6cd6cf&amp;scene=126&amp;sessionid=174344210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903583772536389650" TargetMode="External" /><Relationship Id="rId8" Type="http://schemas.openxmlformats.org/officeDocument/2006/relationships/hyperlink" Target="https://mp.weixin.qq.com/mp/appmsgalbum?__biz=MzkxMDYyNzI5NQ==&amp;action=getalbum&amp;album_id=3252827621281955849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