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江苏大学医学院前院长研究遭遇图像疑云：学术诚信何去何从？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2025-03-30 16:18:40</w:t>
      </w:r>
      <w:r>
        <w:rPr>
          <w:rStyle w:val="richmediametalistem"/>
          <w:rFonts w:ascii="PMingLiU" w:eastAsia="PMingLiU" w:hAnsi="PMingLiU" w:cs="PMingLiU"/>
          <w:color w:val="A5A5A5"/>
          <w:spacing w:val="8"/>
          <w:sz w:val="23"/>
          <w:szCs w:val="23"/>
        </w:rPr>
        <w:t>福建</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在科学研究的世界中，图像数据的准确性至关重要。然而，最近在《</w:t>
      </w:r>
      <w:r>
        <w:rPr>
          <w:rStyle w:val="any"/>
          <w:rFonts w:ascii="Times New Roman" w:eastAsia="Times New Roman" w:hAnsi="Times New Roman" w:cs="Times New Roman"/>
          <w:color w:val="3F3F3F"/>
          <w:spacing w:val="22"/>
          <w:sz w:val="21"/>
          <w:szCs w:val="21"/>
        </w:rPr>
        <w:t>Drug Design Development and Therapy</w:t>
      </w:r>
      <w:r>
        <w:rPr>
          <w:rStyle w:val="any"/>
          <w:rFonts w:ascii="PMingLiU" w:eastAsia="PMingLiU" w:hAnsi="PMingLiU" w:cs="PMingLiU"/>
          <w:color w:val="3F3F3F"/>
          <w:spacing w:val="22"/>
          <w:sz w:val="21"/>
          <w:szCs w:val="21"/>
        </w:rPr>
        <w:t>》期刊上发表的一项研究却因图像重叠问题而引发了学术界的广泛关注。这项题为</w:t>
      </w:r>
      <w:r>
        <w:rPr>
          <w:rStyle w:val="any"/>
          <w:rFonts w:ascii="Times New Roman" w:eastAsia="Times New Roman" w:hAnsi="Times New Roman" w:cs="Times New Roman"/>
          <w:color w:val="3F3F3F"/>
          <w:spacing w:val="22"/>
          <w:sz w:val="21"/>
          <w:szCs w:val="21"/>
        </w:rPr>
        <w:t>“Development of novel rosuvastatin nanostructured lipid carriers for oral delivery in an animal model”</w:t>
      </w:r>
      <w:r>
        <w:rPr>
          <w:rStyle w:val="any"/>
          <w:rFonts w:ascii="PMingLiU" w:eastAsia="PMingLiU" w:hAnsi="PMingLiU" w:cs="PMingLiU"/>
          <w:color w:val="3F3F3F"/>
          <w:spacing w:val="22"/>
          <w:sz w:val="21"/>
          <w:szCs w:val="21"/>
        </w:rPr>
        <w:t>的研究，主要由</w:t>
      </w:r>
      <w:r>
        <w:rPr>
          <w:rStyle w:val="any"/>
          <w:rFonts w:ascii="Times New Roman" w:eastAsia="Times New Roman" w:hAnsi="Times New Roman" w:cs="Times New Roman"/>
          <w:color w:val="3F3F3F"/>
          <w:spacing w:val="22"/>
          <w:sz w:val="21"/>
          <w:szCs w:val="21"/>
        </w:rPr>
        <w:t>Jun Li(</w:t>
      </w:r>
      <w:r>
        <w:rPr>
          <w:rStyle w:val="any"/>
          <w:rFonts w:ascii="PMingLiU" w:eastAsia="PMingLiU" w:hAnsi="PMingLiU" w:cs="PMingLiU"/>
          <w:color w:val="3F3F3F"/>
          <w:spacing w:val="22"/>
          <w:sz w:val="21"/>
          <w:szCs w:val="21"/>
        </w:rPr>
        <w:t>李俊，第一作者</w:t>
      </w:r>
      <w:r>
        <w:rPr>
          <w:rStyle w:val="any"/>
          <w:rFonts w:ascii="Times New Roman" w:eastAsia="Times New Roman" w:hAnsi="Times New Roman" w:cs="Times New Roman"/>
          <w:color w:val="3F3F3F"/>
          <w:spacing w:val="22"/>
          <w:sz w:val="21"/>
          <w:szCs w:val="21"/>
        </w:rPr>
        <w:t>)</w:t>
      </w: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Min Yang</w:t>
      </w:r>
      <w:r>
        <w:rPr>
          <w:rStyle w:val="any"/>
          <w:rFonts w:ascii="PMingLiU" w:eastAsia="PMingLiU" w:hAnsi="PMingLiU" w:cs="PMingLiU"/>
          <w:color w:val="3F3F3F"/>
          <w:spacing w:val="22"/>
          <w:sz w:val="21"/>
          <w:szCs w:val="21"/>
        </w:rPr>
        <w:t>，及曾任江苏大学医学院院长的通讯作者</w:t>
      </w:r>
      <w:r>
        <w:rPr>
          <w:rStyle w:val="any"/>
          <w:rFonts w:ascii="Times New Roman" w:eastAsia="Times New Roman" w:hAnsi="Times New Roman" w:cs="Times New Roman"/>
          <w:color w:val="3F3F3F"/>
          <w:spacing w:val="22"/>
          <w:sz w:val="21"/>
          <w:szCs w:val="21"/>
        </w:rPr>
        <w:t>Wenrong Xu</w:t>
      </w:r>
      <w:r>
        <w:rPr>
          <w:rStyle w:val="any"/>
          <w:rFonts w:ascii="PMingLiU" w:eastAsia="PMingLiU" w:hAnsi="PMingLiU" w:cs="PMingLiU"/>
          <w:color w:val="3F3F3F"/>
          <w:spacing w:val="22"/>
          <w:sz w:val="21"/>
          <w:szCs w:val="21"/>
        </w:rPr>
        <w:t>共同完成。该研究本来旨在探索瑞舒伐他汀的新型纳米结构脂质载体在动物模型中的口服给药效果，却因意外的图像重叠而面临质疑。</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质疑声起：图像重叠问题浮出水面</w:t>
      </w:r>
    </w:p>
    <w:p>
      <w:pP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Times New Roman" w:eastAsia="Times New Roman" w:hAnsi="Times New Roman" w:cs="Times New Roman"/>
          <w:strike w:val="0"/>
          <w:color w:val="3F3F3F"/>
          <w:spacing w:val="22"/>
          <w:u w:val="none"/>
          <w:shd w:val="clear" w:color="auto" w:fill="FFFFFF"/>
        </w:rPr>
        <w:drawing>
          <wp:inline>
            <wp:extent cx="5486400" cy="200622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20640" name=""/>
                    <pic:cNvPicPr>
                      <a:picLocks noChangeAspect="1"/>
                    </pic:cNvPicPr>
                  </pic:nvPicPr>
                  <pic:blipFill>
                    <a:blip xmlns:r="http://schemas.openxmlformats.org/officeDocument/2006/relationships" r:embed="rId6"/>
                    <a:stretch>
                      <a:fillRect/>
                    </a:stretch>
                  </pic:blipFill>
                  <pic:spPr>
                    <a:xfrm>
                      <a:off x="0" y="0"/>
                      <a:ext cx="5486400" cy="2006221"/>
                    </a:xfrm>
                    <a:prstGeom prst="rect">
                      <a:avLst/>
                    </a:prstGeom>
                  </pic:spPr>
                </pic:pic>
              </a:graphicData>
            </a:graphic>
          </wp:inline>
        </w:drawing>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在</w:t>
      </w:r>
      <w:r>
        <w:rPr>
          <w:rStyle w:val="any"/>
          <w:rFonts w:ascii="Times New Roman" w:eastAsia="Times New Roman" w:hAnsi="Times New Roman" w:cs="Times New Roman"/>
          <w:color w:val="3F3F3F"/>
          <w:spacing w:val="22"/>
          <w:sz w:val="21"/>
          <w:szCs w:val="21"/>
        </w:rPr>
        <w:t>2025</w:t>
      </w:r>
      <w:r>
        <w:rPr>
          <w:rStyle w:val="any"/>
          <w:rFonts w:ascii="PMingLiU" w:eastAsia="PMingLiU" w:hAnsi="PMingLiU" w:cs="PMingLiU"/>
          <w:color w:val="3F3F3F"/>
          <w:spacing w:val="22"/>
          <w:sz w:val="21"/>
          <w:szCs w:val="21"/>
        </w:rPr>
        <w:t>年</w:t>
      </w:r>
      <w:r>
        <w:rPr>
          <w:rStyle w:val="any"/>
          <w:rFonts w:ascii="Times New Roman" w:eastAsia="Times New Roman" w:hAnsi="Times New Roman" w:cs="Times New Roman"/>
          <w:color w:val="3F3F3F"/>
          <w:spacing w:val="22"/>
          <w:sz w:val="21"/>
          <w:szCs w:val="21"/>
        </w:rPr>
        <w:t>3</w:t>
      </w:r>
      <w:r>
        <w:rPr>
          <w:rStyle w:val="any"/>
          <w:rFonts w:ascii="PMingLiU" w:eastAsia="PMingLiU" w:hAnsi="PMingLiU" w:cs="PMingLiU"/>
          <w:color w:val="3F3F3F"/>
          <w:spacing w:val="22"/>
          <w:sz w:val="21"/>
          <w:szCs w:val="21"/>
        </w:rPr>
        <w:t>月，评论者</w:t>
      </w:r>
      <w:r>
        <w:rPr>
          <w:rStyle w:val="any"/>
          <w:rFonts w:ascii="Times New Roman" w:eastAsia="Times New Roman" w:hAnsi="Times New Roman" w:cs="Times New Roman"/>
          <w:color w:val="3F3F3F"/>
          <w:spacing w:val="22"/>
          <w:sz w:val="21"/>
          <w:szCs w:val="21"/>
        </w:rPr>
        <w:t>Sholto David</w:t>
      </w:r>
      <w:r>
        <w:rPr>
          <w:rStyle w:val="any"/>
          <w:rFonts w:ascii="PMingLiU" w:eastAsia="PMingLiU" w:hAnsi="PMingLiU" w:cs="PMingLiU"/>
          <w:color w:val="3F3F3F"/>
          <w:spacing w:val="22"/>
          <w:sz w:val="21"/>
          <w:szCs w:val="21"/>
        </w:rPr>
        <w:t>对这篇论文的图像数据提出了异议。他指出，图</w:t>
      </w:r>
      <w:r>
        <w:rPr>
          <w:rStyle w:val="any"/>
          <w:rFonts w:ascii="Times New Roman" w:eastAsia="Times New Roman" w:hAnsi="Times New Roman" w:cs="Times New Roman"/>
          <w:color w:val="3F3F3F"/>
          <w:spacing w:val="22"/>
          <w:sz w:val="21"/>
          <w:szCs w:val="21"/>
        </w:rPr>
        <w:t>2</w:t>
      </w:r>
      <w:r>
        <w:rPr>
          <w:rStyle w:val="any"/>
          <w:rFonts w:ascii="PMingLiU" w:eastAsia="PMingLiU" w:hAnsi="PMingLiU" w:cs="PMingLiU"/>
          <w:color w:val="3F3F3F"/>
          <w:spacing w:val="22"/>
          <w:sz w:val="21"/>
          <w:szCs w:val="21"/>
        </w:rPr>
        <w:t>中的图像本应展示不同的实验样本，但却出现了显著的重叠现象。为了更清楚地表达他的观点，</w:t>
      </w:r>
      <w:r>
        <w:rPr>
          <w:rStyle w:val="any"/>
          <w:rFonts w:ascii="Times New Roman" w:eastAsia="Times New Roman" w:hAnsi="Times New Roman" w:cs="Times New Roman"/>
          <w:color w:val="3F3F3F"/>
          <w:spacing w:val="22"/>
          <w:sz w:val="21"/>
          <w:szCs w:val="21"/>
        </w:rPr>
        <w:t>David</w:t>
      </w:r>
      <w:r>
        <w:rPr>
          <w:rStyle w:val="any"/>
          <w:rFonts w:ascii="PMingLiU" w:eastAsia="PMingLiU" w:hAnsi="PMingLiU" w:cs="PMingLiU"/>
          <w:color w:val="3F3F3F"/>
          <w:spacing w:val="22"/>
          <w:sz w:val="21"/>
          <w:szCs w:val="21"/>
        </w:rPr>
        <w:t>在图中添加了红色矩形标记，并要求作者对此问题进行核实与回应。</w:t>
      </w:r>
    </w:p>
    <w:p>
      <w:pPr>
        <w:spacing w:before="0" w:after="0" w:line="368" w:lineRule="atLeast"/>
        <w:ind w:left="468"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486400" cy="31910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18654" name=""/>
                    <pic:cNvPicPr>
                      <a:picLocks noChangeAspect="1"/>
                    </pic:cNvPicPr>
                  </pic:nvPicPr>
                  <pic:blipFill>
                    <a:blip xmlns:r="http://schemas.openxmlformats.org/officeDocument/2006/relationships" r:embed="rId7"/>
                    <a:stretch>
                      <a:fillRect/>
                    </a:stretch>
                  </pic:blipFill>
                  <pic:spPr>
                    <a:xfrm>
                      <a:off x="0" y="0"/>
                      <a:ext cx="5486400" cy="3191069"/>
                    </a:xfrm>
                    <a:prstGeom prst="rect">
                      <a:avLst/>
                    </a:prstGeom>
                  </pic:spPr>
                </pic:pic>
              </a:graphicData>
            </a:graphic>
          </wp:inline>
        </w:drawing>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消息来源</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https://pubpeer.com/publications/4C247FAC5B72247B8325791C3AD2E2</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声明</w:t>
      </w:r>
      <w:r>
        <w:rPr>
          <w:rStyle w:val="any"/>
          <w:rFonts w:ascii="Times New Roman" w:eastAsia="Times New Roman" w:hAnsi="Times New Roman" w:cs="Times New Roman"/>
          <w:color w:val="3F3F3F"/>
          <w:spacing w:val="22"/>
          <w:sz w:val="21"/>
          <w:szCs w:val="21"/>
        </w:rPr>
        <w:t xml:space="preserve">      </w:t>
      </w:r>
      <w:r>
        <w:rPr>
          <w:rStyle w:val="any"/>
          <w:rFonts w:ascii="PMingLiU" w:eastAsia="PMingLiU" w:hAnsi="PMingLiU" w:cs="PMingLiU"/>
          <w:color w:val="3F3F3F"/>
          <w:spacing w:val="22"/>
          <w:sz w:val="21"/>
          <w:szCs w:val="21"/>
        </w:rPr>
        <w:t>若认为本内容侵犯您的权益请及时联系我们</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57935"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461&amp;idx=1&amp;sn=41e877a98b852b23fe55d549c454034f&amp;chksm=c59ec81ae027fe5b07c6ee0f7427c539e95271047c855bb09d598fc619f58e4f384a99011a44&amp;scene=126&amp;sessionid=174344200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