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与另一篇文章重复图像！同济大学上海市第十人民医院某院长的论文被质疑！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12:27:02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月，</w:t>
      </w:r>
      <w:r>
        <w:rPr>
          <w:rStyle w:val="any"/>
          <w:rFonts w:ascii="PMingLiU" w:eastAsia="PMingLiU" w:hAnsi="PMingLiU" w:cs="PMingLiU"/>
          <w:spacing w:val="8"/>
        </w:rPr>
        <w:t>同济大学上海市第十人民医院在期刊</w:t>
      </w:r>
      <w:r>
        <w:rPr>
          <w:rStyle w:val="any"/>
          <w:spacing w:val="8"/>
          <w:lang w:val="en-US" w:eastAsia="en-US"/>
        </w:rPr>
        <w:t>Redox Biology</w:t>
      </w:r>
      <w:r>
        <w:rPr>
          <w:rStyle w:val="any"/>
          <w:rFonts w:ascii="PMingLiU" w:eastAsia="PMingLiU" w:hAnsi="PMingLiU" w:cs="PMingLiU"/>
          <w:spacing w:val="8"/>
        </w:rPr>
        <w:t>上发表一篇研究论文，研究发现了在癌症中，脱铁症是由转录的差异调节所控制的。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论文题目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spacing w:val="8"/>
          <w:lang w:val="en-US" w:eastAsia="en-US"/>
        </w:rPr>
        <w:t>Ferroptosis is governed by differential regulation of transcription in liver cancer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论文作者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spacing w:val="8"/>
          <w:lang w:val="en-US" w:eastAsia="en-US"/>
        </w:rPr>
        <w:t>Xiao Zhang , Lutao Du , Yongxia Qiao , Xiaobai Zhang , Weisheng Zheng , Qi Wu , Yan Chen , Guoqing Zhu , Ya Liu , Zhixuan Bian , Susu Guo , Yueyue Yang , Lifang Ma , Yongchun Yu , Qiuhui Pan, Fenyong Sun</w:t>
      </w:r>
      <w:r>
        <w:rPr>
          <w:rStyle w:val="any"/>
          <w:rFonts w:ascii="PMingLiU" w:eastAsia="PMingLiU" w:hAnsi="PMingLiU" w:cs="PMingLiU"/>
          <w:spacing w:val="8"/>
        </w:rPr>
        <w:t>（通讯作者，音译，孙奋勇）</w:t>
      </w:r>
      <w:r>
        <w:rPr>
          <w:rStyle w:val="any"/>
          <w:spacing w:val="8"/>
          <w:lang w:val="en-US" w:eastAsia="en-US"/>
        </w:rPr>
        <w:t>, Jiayi Wang</w:t>
      </w:r>
      <w:r>
        <w:rPr>
          <w:rStyle w:val="any"/>
          <w:rFonts w:ascii="PMingLiU" w:eastAsia="PMingLiU" w:hAnsi="PMingLiU" w:cs="PMingLiU"/>
          <w:spacing w:val="8"/>
        </w:rPr>
        <w:t>（通讯作者）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同济大学上海市第十人民医院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19050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9417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Ernstia tetractina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与另一篇文章重复图像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34575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4207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https://pubpeer.com/publications/A0DFC0274CC52DBD4DF100FCD645CD/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8676&amp;idx=1&amp;sn=f465c8b1966be9166b071bf54b74a21f&amp;chksm=c17de02bbf14c1fdb06b0e6002d2355d3508d5a2c3ef2f3b6b446103408c7d5dfb96e0cc8eb6&amp;scene=126&amp;sessionid=174348329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