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09:13:41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3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 年 8 月 20 日，济宁医学院 Yang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Rui  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E2F7-EZH2 axis regulates PTEN/AKT/mTOR signalling and glioblastoma progression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18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08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595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77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855179" cy="82296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06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517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https://pubpeer.com/publications/050345BB3BFC1B6B2C8EDBDA0EF450#2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79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80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683&amp;idx=3&amp;sn=dc8464008193c3edddaa8a95dd9b2dcf&amp;chksm=ceeec0b85a1227b05f4d2d10a333d912125795cb8c5dbfb71bbf92fce51ee21c913e6ee0346c&amp;scene=126&amp;sessionid=17433541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