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Int J Oncol.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诸多数据重复及图片组装错误问题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00:10:32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84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46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58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84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日，《国际肿瘤学杂志》（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International Journal of Oncology</w:t>
      </w:r>
      <w:r>
        <w:rPr>
          <w:rStyle w:val="any"/>
          <w:rFonts w:ascii="PMingLiU" w:eastAsia="PMingLiU" w:hAnsi="PMingLiU" w:cs="PMingLiU"/>
          <w:spacing w:val="8"/>
        </w:rPr>
        <w:t>）在线发表声明，撤回一篇于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月发表的研究论文。该论文由天津医科大学肿瘤医院颌面及耳鼻咽喉肿瘤科等单位的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Wenyu Guo </w:t>
      </w:r>
      <w:r>
        <w:rPr>
          <w:rStyle w:val="any"/>
          <w:rFonts w:ascii="PMingLiU" w:eastAsia="PMingLiU" w:hAnsi="PMingLiU" w:cs="PMingLiU"/>
          <w:spacing w:val="8"/>
        </w:rPr>
        <w:t>等众多研究人员完成，原论文探讨了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EZH2/miR - 200 </w:t>
      </w:r>
      <w:r>
        <w:rPr>
          <w:rStyle w:val="any"/>
          <w:rFonts w:ascii="PMingLiU" w:eastAsia="PMingLiU" w:hAnsi="PMingLiU" w:cs="PMingLiU"/>
          <w:spacing w:val="8"/>
        </w:rPr>
        <w:t>轴在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</w:rPr>
        <w:t>介导的口腔鳞状细胞癌（</w:t>
      </w:r>
      <w:r>
        <w:rPr>
          <w:rStyle w:val="any"/>
          <w:rFonts w:ascii="Times New Roman" w:eastAsia="Times New Roman" w:hAnsi="Times New Roman" w:cs="Times New Roman"/>
          <w:spacing w:val="8"/>
        </w:rPr>
        <w:t>OSCC</w:t>
      </w:r>
      <w:r>
        <w:rPr>
          <w:rStyle w:val="any"/>
          <w:rFonts w:ascii="PMingLiU" w:eastAsia="PMingLiU" w:hAnsi="PMingLiU" w:cs="PMingLiU"/>
          <w:spacing w:val="8"/>
        </w:rPr>
        <w:t>）侵袭中的作用。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Bythinella opaca </w:t>
      </w:r>
      <w:r>
        <w:rPr>
          <w:rStyle w:val="any"/>
          <w:rFonts w:ascii="PMingLiU" w:eastAsia="PMingLiU" w:hAnsi="PMingLiU" w:cs="PMingLiU"/>
          <w:spacing w:val="8"/>
        </w:rPr>
        <w:t>就指出论文中图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存在问题，同一只小鼠出现在不同组且显示不同荧光值。作者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 Wang </w:t>
      </w:r>
      <w:r>
        <w:rPr>
          <w:rStyle w:val="any"/>
          <w:rFonts w:ascii="PMingLiU" w:eastAsia="PMingLiU" w:hAnsi="PMingLiU" w:cs="PMingLiU"/>
          <w:spacing w:val="8"/>
        </w:rPr>
        <w:t>回应称是图片组装失误，会联系期刊修正，且表示不影响研究结论。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spacing w:val="8"/>
        </w:rPr>
        <w:t>注意到图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部分似乎重叠，经编辑部调查及作者查阅原始数据，发现是图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组装过程中出现错误，作者于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</w:rPr>
        <w:t>日进行了修正并发布勘误。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月，网友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Cathartosilvanus imbellis </w:t>
      </w:r>
      <w:r>
        <w:rPr>
          <w:rStyle w:val="any"/>
          <w:rFonts w:ascii="PMingLiU" w:eastAsia="PMingLiU" w:hAnsi="PMingLiU" w:cs="PMingLiU"/>
          <w:spacing w:val="8"/>
        </w:rPr>
        <w:t>利用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检测出更多相似之处。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最终，在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月，又有读者发现论文中图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与之前已发表的《分子癌症治疗学》杂志上一篇论文中的图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存在数据重叠。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4791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31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9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鉴于该论文存在诸多数据重复及图片组装错误问题，《国际肿瘤学杂志》编辑对原始数据失去信心，决定撤回该论文，编辑部向作者询问解释但未收到回复，编辑就给读者带来的不便表示歉意。这一事件提醒科研人员要严谨对待科研数据，确保研究的真实性与可靠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https://pubmed.ncbi.nlm.nih.gov/40116088/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27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1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63&amp;idx=4&amp;sn=e04a11772dd6f77b23c6b461a56df32a&amp;chksm=8e8d15685f87dc5463e81f30bab91e6349ad92b91d129e8ebcb5c587015f5faa4d27d80c3169&amp;scene=126&amp;sessionid=17433545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