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8521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17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3856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64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981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3456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374b40f0d63a87f2455b1623a8d34fe1179310444ce8b120c755788950ced1b3233f8a0295&amp;scene=126&amp;sessionid=174335402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