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大连医科大学附属二院肿瘤科主任论文受疑，学术规范引关注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13:03:00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515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366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2013年，主要来自大连医科大学附属第二医院肿瘤科的 Xian Zhang , Yinghua Li , Yang Zhang （通讯作者） , Jincheng Song , Qimin Wang , Luping Zheng , Dan Liu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PLOS ONE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Beta-elemene blocks epithelial-mesenchymal transition in human breast cancer cell line MCF-7 through Smad3-mediated down-regulation of nuclear transcription factors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3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360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2025年3月，国际著名职业学术打假人Elisabeth M Bik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13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594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https://www.pubpeer.com/publications/F9614920719B79DDE2ED5E4AEC2D4C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67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896&amp;idx=1&amp;sn=465c5d7fadb4e0c70b071f66d9004c74&amp;chksm=c2abb649e5e7df753c2297c56be2a0fece9e91886b8014e51300f39d1269c4ff897380931527&amp;scene=126&amp;sessionid=17433537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