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山东省立医院血液科论文遭质疑，两项国家自然科学基金资助项目受关注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10:47:42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 年，一篇题为 “Overexpression of IL - 9 induced by STAT3 phosphorylation is mediated by miR - 155 and miR - 21 in chronic lymphocytic leukemia” 的论文发表于《Oncology Reports》期刊。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该论文作者来自山东大学附属省立医院血液科，分别是 Na Chen、Lili Feng、Huiting Qu、Kang Lu、Peipei Li、Xiao Lv，通讯作者为 Xin Wang 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078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695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053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93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74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41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287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1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https://pubpeer.com/publications/27FEE8A2FE016EF476EB051016B879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25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91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76&amp;idx=1&amp;sn=af6dede23ae04f8ab8024780a94aa3a3&amp;chksm=c25dbd12f91ff308cec5b47cc58b28033ea95a7bf6a7a9bcd142a8e5e95c754a94fdd4cc7929&amp;scene=126&amp;sessionid=17433925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