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作者无法提供原始数据？厦门大学材料学院研究主动撤稿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18:17:26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‘Gold nanoparticles enhance TRAIL sensitivity through Drp1-mediated apoptotic and autophagic mitochondrial fission in NSCLC cells’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金纳米颗粒通过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Drp1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介导的线粒体分裂增强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TRAIL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对非小细胞肺癌细胞的敏感性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10.2147/ijn.s129274</w:t>
      </w:r>
      <w:r>
        <w:rPr>
          <w:rStyle w:val="any"/>
          <w:rFonts w:ascii="PMingLiU" w:eastAsia="PMingLiU" w:hAnsi="PMingLiU" w:cs="PMingLiU"/>
          <w:spacing w:val="8"/>
        </w:rPr>
        <w:t>）因数据问题被撤回。该研究由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Sunkui Ke , Tong Zhou , Peiyan Yang , Yange Wang  , Peng Zhang , Keman Cheng , Lei Ren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Shefang Ye</w:t>
      </w:r>
      <w:r>
        <w:rPr>
          <w:rStyle w:val="any"/>
          <w:rFonts w:ascii="PMingLiU" w:eastAsia="PMingLiU" w:hAnsi="PMingLiU" w:cs="PMingLiU"/>
          <w:spacing w:val="8"/>
        </w:rPr>
        <w:t>（通讯作者）共同完成，第一作者</w:t>
      </w:r>
      <w:r>
        <w:rPr>
          <w:rStyle w:val="any"/>
          <w:rFonts w:ascii="Times New Roman" w:eastAsia="Times New Roman" w:hAnsi="Times New Roman" w:cs="Times New Roman"/>
          <w:spacing w:val="8"/>
        </w:rPr>
        <w:t>Sunkui Ke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厦门大学附属中山医院胸外科，其余作者单位为厦门大学材料学院。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01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Parapelophryne scalpta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59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月通讯作者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Shefang Ye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回复：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Scalpta</w:t>
      </w:r>
      <w:r>
        <w:rPr>
          <w:rStyle w:val="any"/>
          <w:rFonts w:ascii="PMingLiU" w:eastAsia="PMingLiU" w:hAnsi="PMingLiU" w:cs="PMingLiU"/>
          <w:spacing w:val="8"/>
        </w:rPr>
        <w:t>，非常感谢您宝贵的反馈。在收到您的问题后，我们对稿件以及所有在此研究中展示的原始数据进行了审查，并为原始数据无法验证而致以诚挚的歉意，原因是数据保存不当。我们将尽快联系期刊，并决定撤回我们的稿件，因为我们也对数据的可靠性表示担忧。对于我们疏忽所带来的任何不便，我们深感抱歉。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我们，国际纳米医学杂志的作者和出版方，决定撤回已发表的文章。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自发表以来，第三方对文章中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数据的完整性提出了疑虑。当要求作者提供解释时，作者无法提供原始数据，并请求撤回该文章。此外，期刊也收到了关于本文作者身份的疑虑，但未能验证这些疑虑。当进一步联系作者以寻求澄清时，作者未作回应。通讯作者已被告知该撤稿事宜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https://pubpeer.com/publications/E6AC3F98C8F08E435352802ECE7B9D#3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厦门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厦门大学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24&amp;idx=1&amp;sn=c68ddd0cefe6ac75ce6ebdf8147a8d74&amp;chksm=c3f8a68f36d0702394afe96457d873781dc6addcef747bead63b34eed710d5bcb05776bf4f0c&amp;scene=126&amp;sessionid=17433552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1671913940339917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