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济宁医学院某研究团队所发文章被质疑发生图片重叠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09:13:41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53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 年 8 月 20 日，济宁医学院 Yang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Rui  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E2F7-EZH2 axis regulates PTEN/AKT/mTOR signalling and glioblastoma progression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183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942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15951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069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855179" cy="822960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708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517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https://pubpeer.com/publications/050345BB3BFC1B6B2C8EDBDA0EF450#2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43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34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683&amp;idx=3&amp;sn=dc8464008193c3edddaa8a95dd9b2dcf&amp;chksm=ce132920fe3e9f92f901c20cf30d4c433ba7bedb498ba1e31b66cb0f1665342967051d83d958&amp;scene=126&amp;sessionid=17432675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