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惊爆！海军军医大学附属长海医院泌尿外科论文陷质疑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03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2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2021年，来自海军军医大学附属长海医院泌尿外科的 Chengwu Xiao , Wei Zhang , Meimian Hua , Huan Chen , Bin Yang , Ye Wang , Qing Yang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BMC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TRIM27 interacts with Iκbα to promote the growth of human renal cancer cells through regulating the NF-κB pathway 的论文。该研究得到上海市泌尿系统疾病临床医学中心项目（编号：2017ZZ01005）和肿瘤及泌尿生殖系统疾病新药精准良好临床实践中心（编号：2017ZX09304030）的支持。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35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1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https://www.pubpeer.com/publications/1DF436969EE3DF836F7ED9F07B3F76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1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89&amp;idx=1&amp;sn=927152f29e048a70a0ed7f0b083ab22c&amp;chksm=c2792e9f0951f5f37996af33fd3b9e8717a27bde0df7182c33335ad36c3a4a72177ccaa42796&amp;scene=126&amp;sessionid=17433021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