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多家医院涉及论文工厂质疑：为何中国顶尖医院论文频现错误引物？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20:59:08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名遗传学博士生在研究中意外发现，约20篇由中国学者发表的学术论文中，定位关键基因SNHG14的引物序列竟然错误地匹配到了另一完全不同的基因MALAT1/TALAM1。这些问题论文涉及北京协和医院、江苏省人民医院、中南大学湘雅二医院以及哈尔滨医科大学附属第二医院等知名单位。事件引发了Wiley出版集团旗下期刊与《International Journal of Oncology》等多家期刊的紧急撤稿。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##### SNHG14基因的离奇“匹配”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事情的起因是一名遗传学博士生在研究SNHG14基因功能时，意外发现某篇论文中用于定位SNHG14的引物序列存在异常。这些序列错误地匹配到了MALAT1/TALAM1基因，而非目标基因SNHG14。进一步的追查揭示，存在20篇论文都使用了错误的引物模板，这些论文的作者均来自中国的顶尖医疗机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其中部分典型撤稿案例包括：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《Computational and Mathematical Methods in Medicine》（2023年发表）：因引用不当和同行评议操纵被撤稿。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《International Journal of Oncology》（2022年发表）：因涉嫌学术抄袭被撤稿。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32728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9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327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31852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750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318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国际期刊启动调查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目前，国际期刊界对这些涉嫌造假的论文展开了集中审查，相关研究涉及Wiley、Elsevier等多家国际知名出版集团。错误的引物序列不仅影响了基因研究的准确性，还可能导致跨学科的错误数据传播，形成所谓“学术污染链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值得一提的是，这些涉事论文的作者单位包括：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北京协和医院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江苏省人民医院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中南大学湘雅二医院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哈尔滨医科大学附属第二医院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以下是问题论文的完整名单：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31852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648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318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随着名单的公开，多家期刊已迅速采取行动：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《Leukemia &amp; Lymphoma》：启动针对中国学者论文的调查。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《European Review for Medical and Pharmacological Sciences》：对“潜在的复制或操纵”展开深入调查。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《American Journal of Cancer Research》：承诺全面核查错误引物问题，并对相关论文进行撤稿。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298389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782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298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3115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27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311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论文工厂引发全球学术信任危机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悉尼大学分子肿瘤学教授詹妮弗·拜恩（Jennifer Byrne）对此表示深切关注。她指出：“在人类基因组30亿碱基对中，完全相同的错误序列出现的概率极低。” 她认为，这些问题可能指向两种工业化造假模式：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论文工厂系统性地复制错误数据。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2. 研究者剽窃他人错误结果。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拜恩教授的团队目前正在积极推动调查进展，试图揭露这条横跨全球的学术造假产业链。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https://retractionwatch.com/2025/03/26/gene-sequence-errors-genetics-studies-primers-cell-lines/#more-131512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https://onlinelibrary.wiley.com/doi/10.1155/2023/9894214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https://www.spandidos-publications.com/10.3892/ijo.2022.5382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https://www.europeanreview.org/article/23391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https://pmc.ncbi.nlm.nih.gov/articles/PMC5752691/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967&amp;idx=1&amp;sn=2384693fbfc9c4521b044c40da6a5db0&amp;chksm=82e1286217e568c270597e2a3bf7ca5b1be4fd20401296ca0f6f06e7c71c7bf4bc0cda07a170&amp;scene=126&amp;sessionid=17432678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