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图像重叠引争议：长治医学院与同济大学团队论文遭质疑？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2025-03-26 08:22:00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近日，一篇由长治医学院附属和平医院与同济大学附属上海市肺科医院合作完成的论文在学术圈引发关注。2025年，国际知名学术打假人雷内·阿奎里厄斯（René Aquarius）在学术质疑平台Pubpeer上指出了该论文中存在的图像重叠问题，并呼吁出版商对此进行调查。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Druggable driver gene alterations in redefined large cell carcinoma in Chinese patients: an observational study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（中国患者重新定义的大细胞癌中的可药靶驱动基因改变：一项观察性研究）</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第一作者：杨金华（Jinhua Yang）（长治医学院附属和平医院）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通讯作者：高雪娟（Xuejuan Gao）（同济大学附属上海市肺科医院）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何文新（Wenxin He）（同济大学附属上海市肺科医院）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第一单位：长治医学院附属和平医院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合作单位：同济大学附属上海市肺科医院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雷内·阿奎里厄斯在Pubpeer论坛中对论文中的一幅图像提出了质疑，具体指出图片中存在“意外的重叠元素”。他附上了相关的图例，并明确表示将通知出版商介入调查以解决该问题。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以下为质疑中附带的问题图片：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200745" cy="2828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44867" name=""/>
                    <pic:cNvPicPr>
                      <a:picLocks noChangeAspect="1"/>
                    </pic:cNvPicPr>
                  </pic:nvPicPr>
                  <pic:blipFill>
                    <a:blip xmlns:r="http://schemas.openxmlformats.org/officeDocument/2006/relationships" r:embed="rId6"/>
                    <a:stretch>
                      <a:fillRect/>
                    </a:stretch>
                  </pic:blipFill>
                  <pic:spPr>
                    <a:xfrm>
                      <a:off x="0" y="0"/>
                      <a:ext cx="5200745" cy="2828925"/>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雷内的质疑引发了学术界的广泛讨论，许多研究者对论文的可信度表示关注。这种情况也再次提醒学术界对图片使用规范性的重要性。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929&amp;idx=1&amp;sn=ad73b7dc9325bfa3412ef123444be34f&amp;chksm=82854fb977e00ba9b9319cd16ba28bb0ef3992340d91ad704c5afa815cc50f0328db968daeaa&amp;scene=126&amp;sessionid=17432678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