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史上最严！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名院士候选人被处理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16:03:49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pacing w:before="0" w:after="0" w:line="480" w:lineRule="atLeast"/>
        <w:ind w:left="420" w:right="420"/>
        <w:rPr>
          <w:rStyle w:val="any"/>
          <w:rFonts w:ascii="Times New Roman" w:eastAsia="Times New Roman" w:hAnsi="Times New Roman" w:cs="Times New Roman"/>
          <w:color w:val="3C3C3C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C3C3C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color w:val="3C3C3C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color w:val="3C3C3C"/>
          <w:spacing w:val="8"/>
          <w:sz w:val="23"/>
          <w:szCs w:val="23"/>
        </w:rPr>
        <w:t>13</w:t>
      </w:r>
      <w:r>
        <w:rPr>
          <w:rStyle w:val="any"/>
          <w:rFonts w:ascii="PMingLiU" w:eastAsia="PMingLiU" w:hAnsi="PMingLiU" w:cs="PMingLiU"/>
          <w:color w:val="3C3C3C"/>
          <w:spacing w:val="8"/>
          <w:sz w:val="23"/>
          <w:szCs w:val="23"/>
        </w:rPr>
        <w:t>日，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中国工程院召开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年全面从严治党工作会议暨警示教育大会</w:t>
      </w:r>
      <w:r>
        <w:rPr>
          <w:rStyle w:val="any"/>
          <w:rFonts w:ascii="PMingLiU" w:eastAsia="PMingLiU" w:hAnsi="PMingLiU" w:cs="PMingLiU"/>
          <w:color w:val="3C3C3C"/>
          <w:spacing w:val="8"/>
          <w:sz w:val="23"/>
          <w:szCs w:val="23"/>
        </w:rPr>
        <w:t>。中央纪委国家监委驻科技部纪检监察组组长、科技部党组成员高波指出，要切实履行好院士增选监督主体责任，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从严惩处干扰院士增选纪律的各类行为，营造风清气正的增选氛围</w:t>
      </w:r>
      <w:r>
        <w:rPr>
          <w:rStyle w:val="any"/>
          <w:rFonts w:ascii="PMingLiU" w:eastAsia="PMingLiU" w:hAnsi="PMingLiU" w:cs="PMingLiU"/>
          <w:color w:val="3C3C3C"/>
          <w:spacing w:val="8"/>
          <w:sz w:val="23"/>
          <w:szCs w:val="23"/>
        </w:rPr>
        <w:t>。</w:t>
      </w:r>
    </w:p>
    <w:p>
      <w:pPr>
        <w:spacing w:before="0" w:after="0" w:line="480" w:lineRule="atLeast"/>
        <w:ind w:left="420" w:right="420"/>
        <w:rPr>
          <w:rStyle w:val="any"/>
          <w:rFonts w:ascii="Times New Roman" w:eastAsia="Times New Roman" w:hAnsi="Times New Roman" w:cs="Times New Roman"/>
          <w:color w:val="3C3C3C"/>
          <w:spacing w:val="8"/>
        </w:rPr>
      </w:pP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为解决学术造假、评审专家被“打招呼”等顽瘴痼疾，近年来，院士制度从严把遴选流程到建立退出制度，再到学风作风监督等多方面改革。</w:t>
      </w: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一年前，中央纪委国家监委网站曾发文透露，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在候选人公示阶段取消存在违规问题的5名候选人资格，在院士大会期间处置涉及22名有效候选人的突发重大举报线索，</w:t>
      </w: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保障院士增选风清气正。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28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182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图源：中央纪委国家监委网站</w:t>
      </w: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利剑已出鞘，当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“严选”</w:t>
      </w: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成为院士制度改革的关键词，院士称号回归荣誉性、学术性，指日可待。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/>
          <w:bCs/>
          <w:color w:val="565656"/>
          <w:spacing w:val="8"/>
          <w:sz w:val="27"/>
          <w:szCs w:val="27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7"/>
          <w:szCs w:val="27"/>
        </w:rPr>
        <w:t>最具“颠覆性”的一轮改革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/>
          <w:bCs/>
          <w:color w:val="565656"/>
          <w:spacing w:val="8"/>
          <w:sz w:val="27"/>
          <w:szCs w:val="27"/>
        </w:rPr>
      </w:pP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以1955年中国科学院设立学部为标志，我国的院士制度已走过70年历程，近十年内，院士制度历经2014年和2023年两次关键改革。</w:t>
      </w: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2014年的改革中，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饱受诟病的“单位推荐”和“归口部门推荐”退出提名渠道</w:t>
      </w: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，且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处级以上官员不得候选院士，</w:t>
      </w: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同时增加了“终选”机制。在此基础上，2023年的院士制度改革全面深入，涉及增选的各个环节。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96864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644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96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根据两院章程，院士增选实行推荐制，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过去每位院士手握三个推荐名额，</w:t>
      </w: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而新一轮改革中，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院士手中的“推荐票”降为一票，</w:t>
      </w: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通过限制名额，院士在推荐候选人时将更慎重，提名的含金量得以提高，避免了“凑数”现象。</w:t>
      </w: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最核心的评选环节也发生了颠覆性的变化。以往，学部和院士内部评审为主导，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2023年首次引入外部同行评价机制</w:t>
      </w: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，在召开院士大会前，以一定比例随机抽取不同学科的外部同行专家，在有效候选人名单中进行评选。</w:t>
      </w: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据悉，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两院都建立了外部专家数据库</w:t>
      </w: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，未参评的长江学者、杰青等更广的学术专家群体被纳入其中。打破了“院士评院士”的传统格局，提高了评审的客观性，一定程度上也削弱了院士的权利，增选靠“打招呼、找关系”行不通了。</w:t>
      </w: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与之前相比，两院院士增选的领域学科导向也更加明确，院士增选名额从只分配到学部，到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名额直接落到具体学科方向上</w:t>
      </w: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，向国家急需的关键领域、新兴学科、交叉学科等倾斜。</w:t>
      </w: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如《2023年度中国科学院院士增选指南》中给出了详细的名额分配方案，且每个学部都为包括化学生物学和重大药物创制、地球系统建模及人工智能、信息科学与技术的数理基础、医工融合等在内的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新兴交叉学科领域，留出一个名额。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9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182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图源：中国科学院官网</w:t>
      </w: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作为改革后的首次增选工作，2023年的增选结果上可以窥见改革的初步成效。2023年中国科学院院士增选计划名额79名，实际当选59人；中国工程院院士增选计划名额不超过90名，实际当选74人，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计划名额与当选人数缺口是2009年以来历次增选中最大的一次。</w:t>
      </w: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独自评审、独立投票、成立评审监督小组、实行推荐回避制度、中国工程院“工程管理学部”不再单列增选院士……在新制度下，两院院士评选之严格，由此可见一斑。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/>
          <w:bCs/>
          <w:color w:val="565656"/>
          <w:spacing w:val="8"/>
          <w:sz w:val="27"/>
          <w:szCs w:val="27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7"/>
          <w:szCs w:val="27"/>
        </w:rPr>
        <w:t>打破只进不出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/>
          <w:bCs/>
          <w:color w:val="565656"/>
          <w:spacing w:val="8"/>
          <w:sz w:val="27"/>
          <w:szCs w:val="27"/>
        </w:rPr>
      </w:pP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完善院士退出机制，打破“院士头衔终身制”，也是改革中的核心课题。</w:t>
      </w: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从2013年党的十八届三中全会上，首次提出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“实行院士退休和退出制度”</w:t>
      </w: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；到2014年在原来“撤销院士称号”相关规定的基础上，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增加“院士劝退”制度；</w:t>
      </w: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再到2023年两院章程进一步明确，当院士有违反科学道德、品行不端等损害院士群体和学部声誉的行为，且情节严重或特别严重的，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应撤销其院士称号。</w:t>
      </w: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一系列措施是打破学术荣誉“铁饭碗”，让学术回归本质的有力行动。据不完全统计，目前已有6名院士被撤销院士称号。</w:t>
      </w: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此外，附着在“院士”这一荣誉称号上的杂质，也在一层层地被剥除。</w:t>
      </w: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2019年，中共中央办公厅、国务院办公厅印发《关于进一步弘扬科学家精神加强作风和学风建设的意见》，规定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“每名未退休院士受聘的院士工作站不超过1个</w:t>
      </w: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、退休院士不超过3个，院士在每个工作站全职工作时间每年不少于3个月”，“兼职要与本人研究专业相关，杜绝无实质性工作内容的各种兼职和挂名”。</w:t>
      </w: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在2023年新当选院士学习教育暨颁证仪式上，中国工程院党组书记、院长李晓红寄语，绝不能让院士称号承载过多非学术的、功利的东西，绝不能让院士头衔与物质利益挂钩。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要杜绝院士称号滥用，规范自身兼职，杜绝“双聘院士”，杜绝以“院士”冠名非学术活动场所。</w:t>
      </w: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</w:p>
    <w:p>
      <w:pPr>
        <w:shd w:val="clear" w:color="auto" w:fill="FFFFFF"/>
        <w:spacing w:before="0" w:after="0" w:line="480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3C3C3C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C3C3C"/>
          <w:spacing w:val="8"/>
          <w:sz w:val="23"/>
          <w:szCs w:val="23"/>
        </w:rPr>
        <w:t>除了严把出口，在候选人阶段保持队伍纯洁性同样重要。2023年院士增选中，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首次明文禁止说情打招呼，违规者将永久取消其参选资格。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5599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10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两弹一星、杂交水稻</w:t>
      </w:r>
      <w:r>
        <w:rPr>
          <w:rStyle w:val="any"/>
          <w:rFonts w:ascii="Times New Roman" w:eastAsia="Times New Roman" w:hAnsi="Times New Roman" w:cs="Times New Roman"/>
          <w:spacing w:val="8"/>
        </w:rPr>
        <w:t>……</w:t>
      </w:r>
      <w:r>
        <w:rPr>
          <w:rStyle w:val="any"/>
          <w:rFonts w:ascii="PMingLiU" w:eastAsia="PMingLiU" w:hAnsi="PMingLiU" w:cs="PMingLiU"/>
          <w:spacing w:val="8"/>
        </w:rPr>
        <w:t>无论是事关国计民生的重大科技突破，还是全球关注的突发公共卫生事件，两院院士展现出的专业与风骨，都留下了难以磨灭的深刻印记。院士制度改革不仅对将要迈入院士殿堂的科研工作者提出了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学高为师，身正为范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的更高要求，也为院士制度的发展持续注入新的活力，让学术回归学术，使院士标杆更加挺立！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消息来源：我爱脑科学网</w:t>
      </w:r>
    </w:p>
    <w:p>
      <w:pPr>
        <w:spacing w:before="150" w:after="30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1000" cy="495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89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675" w:right="675"/>
        <w:jc w:val="center"/>
        <w:rPr>
          <w:rStyle w:val="any"/>
          <w:rFonts w:ascii="Times New Roman" w:eastAsia="Times New Roman" w:hAnsi="Times New Roman" w:cs="Times New Roman"/>
          <w:color w:val="3485DC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485DC"/>
          <w:spacing w:val="8"/>
        </w:rPr>
        <w:t>END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958&amp;idx=1&amp;sn=e72d62644e0cd4de1d7a5cd6ece9a443&amp;chksm=c0057b95e8e414d1a34124f52c95baa7c9e4f7e7c4e44aee78e494f52010dca404f352e8e13d&amp;scene=126&amp;sessionid=17432674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