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10:42:11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5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231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日，空军军医大学第一附属医院在《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TRANSLATIONAL CANCER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ANXA3 is upregulated by hypoxia-inducible factor 1-alpha and promotes colon cancer growth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721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37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www.pubpeer.com/publications/2827814059A1D07819CBCB3060D68A#1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95&amp;idx=1&amp;sn=bdbb61cad9999d73272b78e3df672763&amp;chksm=c14c973e3308a6a8562edec14ef7f5467981ff3df3761fe2a914c21bd4fe389340ed2b27feea&amp;scene=126&amp;sessionid=17432727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