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25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371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86155d0665ee9a1242eb6d09fe995e447518c3cd36d294a233c5c66fbb77d901b8430e786e&amp;scene=126&amp;sessionid=174327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