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山东大学二院与劳伦斯伯克利实验室的研究论文陷争议：图像重复揭示学术诚信挑战？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12:58:43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75" w:after="0" w:line="480" w:lineRule="atLeast"/>
        <w:ind w:left="600" w:right="6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Optima-Regular" w:eastAsia="Optima-Regular" w:hAnsi="Optima-Regular" w:cs="Optima-Regular"/>
          <w:b/>
          <w:bCs/>
          <w:spacing w:val="8"/>
        </w:rPr>
        <w:t>▉研究背景及引发关注的争议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0" w:after="150" w:line="312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30"/>
          <w:sz w:val="20"/>
          <w:szCs w:val="2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在学术研究界，一场关于学术诚信的风暴正在酝酿。著名学术监督平台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上，知名学术打假者对一篇题为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“Sirtuin 4 Depletion Promotes Hepatocellular Carcinoma Tumorigenesis Through Regulating AdenosineMonophosphateActivated Protein Kinase Alpha/Mammalian Target of Rapamycin Axis in Mice”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的研究论文提出了质疑。这项研究由山东大学第二医院的王允山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(Yunshan Wang)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、杜鲁涛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(Lutao Du)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以及劳伦斯伯克利国家实验室的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Bo Tang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联合撰写，并发表在《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Hepatology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》期刊。</w:t>
      </w:r>
    </w:p>
    <w:p>
      <w:pPr>
        <w:spacing w:before="0" w:after="30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75" w:after="0" w:line="480" w:lineRule="atLeast"/>
        <w:ind w:left="600" w:right="6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Optima-Regular" w:eastAsia="Optima-Regular" w:hAnsi="Optima-Regular" w:cs="Optima-Regular"/>
          <w:b/>
          <w:bCs/>
          <w:spacing w:val="8"/>
        </w:rPr>
        <w:t>▉论文概述及核心研究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0" w:after="0" w:line="312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30"/>
          <w:sz w:val="20"/>
          <w:szCs w:val="2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这篇论文于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月发布，主要探讨了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Sirtuin 4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在小鼠肝细胞癌肿瘤形成中的角色，尤其是其通过调节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AMPK/mTOR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轴的机制。研究重点在于揭示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Sirtuin 4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的缺失如何促进肝癌的发生。</w:t>
      </w:r>
    </w:p>
    <w:p>
      <w:pPr>
        <w:shd w:val="clear" w:color="auto" w:fill="FFFFFF"/>
        <w:spacing w:before="0" w:after="150" w:line="312" w:lineRule="atLeast"/>
        <w:ind w:left="675" w:right="675"/>
        <w:jc w:val="center"/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0"/>
          <w:szCs w:val="20"/>
          <w:u w:val="none"/>
        </w:rPr>
        <w:drawing>
          <wp:inline>
            <wp:extent cx="5486400" cy="4330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91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75" w:after="0" w:line="480" w:lineRule="atLeast"/>
        <w:ind w:left="600" w:right="6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Optima-Regular" w:eastAsia="Optima-Regular" w:hAnsi="Optima-Regular" w:cs="Optima-Regular"/>
          <w:b/>
          <w:bCs/>
          <w:spacing w:val="8"/>
        </w:rPr>
        <w:t>▉图像重复质疑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75" w:after="0" w:line="480" w:lineRule="atLeast"/>
        <w:ind w:left="600" w:right="6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Optima-Regular" w:eastAsia="Optima-Regular" w:hAnsi="Optima-Regular" w:cs="Optima-Regular"/>
          <w:b/>
          <w:bCs/>
          <w:spacing w:val="8"/>
        </w:rPr>
        <w:t>▉引发学术界广泛讨论的图像重复现象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0" w:after="150" w:line="312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30"/>
          <w:sz w:val="20"/>
          <w:szCs w:val="2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在此次争议中，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的读者们对论文中多处图像的重复性表达了质疑：</w:t>
      </w:r>
    </w:p>
    <w:p>
      <w:pPr>
        <w:spacing w:before="0" w:after="30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0" w:after="150" w:line="312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30"/>
          <w:sz w:val="20"/>
          <w:szCs w:val="2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Wang et al. 2020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8F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相似。</w:t>
      </w:r>
    </w:p>
    <w:p>
      <w:pPr>
        <w:spacing w:before="0" w:after="30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0" w:after="150" w:line="312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30"/>
          <w:sz w:val="20"/>
          <w:szCs w:val="2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5D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的内容与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Shen et al. 2021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6D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6A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及图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7B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表现出一致性。</w:t>
      </w:r>
    </w:p>
    <w:p>
      <w:pPr>
        <w:spacing w:before="0" w:after="30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0" w:after="150" w:line="312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30"/>
          <w:sz w:val="20"/>
          <w:szCs w:val="2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8D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Wang et al. 2020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重复。</w:t>
      </w:r>
    </w:p>
    <w:p>
      <w:pPr>
        <w:spacing w:before="0" w:after="30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0" w:after="150" w:line="312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30"/>
          <w:sz w:val="20"/>
          <w:szCs w:val="2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Yao et al. 2016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4F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相同。</w:t>
      </w:r>
    </w:p>
    <w:p>
      <w:pPr>
        <w:spacing w:before="0" w:after="30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0" w:after="0" w:line="312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30"/>
          <w:sz w:val="20"/>
          <w:szCs w:val="2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4F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7E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8E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展示了相同的肿瘤图像，但经过重新排列和多次拍摄。</w:t>
      </w:r>
    </w:p>
    <w:p>
      <w:pPr>
        <w:shd w:val="clear" w:color="auto" w:fill="FFFFFF"/>
        <w:spacing w:before="0" w:after="150" w:line="312" w:lineRule="atLeast"/>
        <w:ind w:left="675" w:right="675"/>
        <w:jc w:val="center"/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0"/>
          <w:szCs w:val="20"/>
          <w:u w:val="none"/>
        </w:rPr>
        <w:drawing>
          <wp:inline>
            <wp:extent cx="5486400" cy="18034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292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12" w:lineRule="atLeast"/>
        <w:ind w:left="675" w:right="675"/>
        <w:jc w:val="center"/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0"/>
          <w:szCs w:val="20"/>
          <w:u w:val="none"/>
        </w:rPr>
        <w:drawing>
          <wp:inline>
            <wp:extent cx="5486400" cy="4470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19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12" w:lineRule="atLeast"/>
        <w:ind w:left="675" w:right="675"/>
        <w:jc w:val="center"/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0"/>
          <w:szCs w:val="20"/>
          <w:u w:val="none"/>
        </w:rPr>
        <w:drawing>
          <wp:inline>
            <wp:extent cx="5486400" cy="2997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601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12" w:lineRule="atLeast"/>
        <w:ind w:left="675" w:right="675"/>
        <w:jc w:val="center"/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0"/>
          <w:szCs w:val="20"/>
          <w:u w:val="none"/>
        </w:rPr>
        <w:drawing>
          <wp:inline>
            <wp:extent cx="5486400" cy="4140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17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12" w:lineRule="atLeast"/>
        <w:ind w:left="675" w:right="675"/>
        <w:jc w:val="center"/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0"/>
          <w:szCs w:val="20"/>
          <w:u w:val="none"/>
        </w:rPr>
        <w:drawing>
          <wp:inline>
            <wp:extent cx="5486400" cy="28321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388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7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908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00" w:line="384" w:lineRule="atLeast"/>
        <w:ind w:left="300" w:right="375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75" w:after="0" w:line="480" w:lineRule="atLeast"/>
        <w:ind w:left="600" w:right="6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Optima-Regular" w:eastAsia="Optima-Regular" w:hAnsi="Optima-Regular" w:cs="Optima-Regular"/>
          <w:b/>
          <w:bCs/>
          <w:spacing w:val="8"/>
        </w:rPr>
        <w:t>▉消息来源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0" w:after="150" w:line="312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3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https://pubpeer.com/publications/164F447A0BE75E8A0CFE904B0E3022#4</w:t>
      </w:r>
    </w:p>
    <w:p>
      <w:pPr>
        <w:spacing w:before="0" w:after="30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0" w:after="150" w:line="312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30"/>
          <w:sz w:val="20"/>
          <w:szCs w:val="2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0" w:after="30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75" w:after="0" w:line="480" w:lineRule="atLeast"/>
        <w:ind w:left="600" w:right="6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Optima-Regular" w:eastAsia="Optima-Regular" w:hAnsi="Optima-Regular" w:cs="Optima-Regular"/>
          <w:b/>
          <w:bCs/>
          <w:spacing w:val="8"/>
        </w:rPr>
        <w:t>▉欢迎积极投稿营造良好科研氛围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289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847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6429&amp;idx=1&amp;sn=b60c5471813b27816a01c079713fbf25&amp;chksm=c5a8a504ec322cb57031ed91ef56b996781f5ee3f74717d87baa7293d39f7bccfe1a7d5183d9&amp;scene=126&amp;sessionid=17432684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