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大量重复内容频现！大连大学附属中山医院乳甲三科主任论文引争议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6575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，大连大学附属中山医院乳甲三科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“Circ_0061825 Acts as a miR-593-3p Sponge to Promote Breast Cancer Progression by Regulating FGFR3 Expression</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讯作者：大连大学附属中山医院</w:t>
      </w:r>
      <w:r>
        <w:rPr>
          <w:rStyle w:val="any"/>
          <w:rFonts w:ascii="Times New Roman" w:eastAsia="Times New Roman" w:hAnsi="Times New Roman" w:cs="Times New Roman"/>
          <w:spacing w:val="9"/>
          <w:sz w:val="23"/>
          <w:szCs w:val="23"/>
        </w:rPr>
        <w:t>Yongqiang Yao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第一作者：大连大学附属中山医院</w:t>
      </w:r>
      <w:r>
        <w:rPr>
          <w:rStyle w:val="any"/>
          <w:rFonts w:ascii="Times New Roman" w:eastAsia="Times New Roman" w:hAnsi="Times New Roman" w:cs="Times New Roman"/>
          <w:spacing w:val="9"/>
          <w:sz w:val="23"/>
          <w:szCs w:val="23"/>
        </w:rPr>
        <w:t>Jiping Xie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基金支持：本研究得到了大连市卫生和计划生育委员会</w:t>
      </w: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年度医学科研基金项目（编号：</w:t>
      </w:r>
      <w:r>
        <w:rPr>
          <w:rStyle w:val="any"/>
          <w:rFonts w:ascii="Times New Roman" w:eastAsia="Times New Roman" w:hAnsi="Times New Roman" w:cs="Times New Roman"/>
          <w:spacing w:val="9"/>
          <w:sz w:val="23"/>
          <w:szCs w:val="23"/>
        </w:rPr>
        <w:t>16.1.1.110</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2218" name=""/>
                    <pic:cNvPicPr>
                      <a:picLocks noChangeAspect="1"/>
                    </pic:cNvPicPr>
                  </pic:nvPicPr>
                  <pic:blipFill>
                    <a:blip xmlns:r="http://schemas.openxmlformats.org/officeDocument/2006/relationships" r:embed="rId8"/>
                    <a:stretch>
                      <a:fillRect/>
                    </a:stretch>
                  </pic:blipFill>
                  <pic:spPr>
                    <a:xfrm>
                      <a:off x="0" y="0"/>
                      <a:ext cx="5486400" cy="324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6228"/>
            <wp:docPr id="100003" name="" descr="大连大学附属中山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71971" name=""/>
                    <pic:cNvPicPr>
                      <a:picLocks noChangeAspect="1"/>
                    </pic:cNvPicPr>
                  </pic:nvPicPr>
                  <pic:blipFill>
                    <a:blip xmlns:r="http://schemas.openxmlformats.org/officeDocument/2006/relationships" r:embed="rId9"/>
                    <a:stretch>
                      <a:fillRect/>
                    </a:stretch>
                  </pic:blipFill>
                  <pic:spPr>
                    <a:xfrm>
                      <a:off x="0" y="0"/>
                      <a:ext cx="5486400" cy="41062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Fan &amp; Wang 2021</w:t>
      </w:r>
      <w:r>
        <w:rPr>
          <w:rStyle w:val="any"/>
          <w:rFonts w:ascii="PMingLiU" w:eastAsia="PMingLiU" w:hAnsi="PMingLiU" w:cs="PMingLiU"/>
          <w:b/>
          <w:bCs/>
          <w:spacing w:val="9"/>
          <w:sz w:val="23"/>
          <w:szCs w:val="23"/>
        </w:rPr>
        <w:t>的论文出现重复。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[left]Fig 5E,F from "Circular RNA circSPATA6 Inhibits the Progression of Oral Squamous Cell Carcinoma Cells by Regulating TRAF6 via miR-182" (Fan &amp; Wang 2021).</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 4D.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3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90676" name=""/>
                    <pic:cNvPicPr>
                      <a:picLocks noChangeAspect="1"/>
                    </pic:cNvPicPr>
                  </pic:nvPicPr>
                  <pic:blipFill>
                    <a:blip xmlns:r="http://schemas.openxmlformats.org/officeDocument/2006/relationships" r:embed="rId10"/>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质疑二：图2F、2G、2D之间互相重复。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additional duplicated images within the paper which have contradictory labels.</w:t>
      </w: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346073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1281" name=""/>
                    <pic:cNvPicPr>
                      <a:picLocks noChangeAspect="1"/>
                    </pic:cNvPicPr>
                  </pic:nvPicPr>
                  <pic:blipFill>
                    <a:blip xmlns:r="http://schemas.openxmlformats.org/officeDocument/2006/relationships" r:embed="rId11"/>
                    <a:stretch>
                      <a:fillRect/>
                    </a:stretch>
                  </pic:blipFill>
                  <pic:spPr>
                    <a:xfrm>
                      <a:off x="0" y="0"/>
                      <a:ext cx="5486400" cy="346073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https://pubpeer.com/publications/5C03D025B9906C312F4022CFC10BC8#2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https://pmc.ncbi.nlm.nih.gov/articles/PMC7649251/#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8575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3&amp;sn=2f063679020036d36598785d55d20993&amp;chksm=c29027a9fa5fb0a32d7ecf50303c676b6dbfd27bc70ec87fbb08b97ddb1b668e480358bb1d4a&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