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上海交通大学医学院附属第三人民医院普外科论文被撤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16:02:11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5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近日，发表于《Journal of Cancer Research and Clinical Oncology》期刊的研究‘Significances of contactin-1 expression in human gastric cancer and knockdown of contactin-1 expression inhibits invasion and metastasis of MKN45 gastric cancer cells’ 因学术不端问题被撤回。该研究由De-Hu Chen , Ji-Wei Yu , Ju-Gang Wu , Shou-Lian Wang , Bo-Jian Jiang（通讯作者）共同完成，通讯单位为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上海交通大学医学院附属第三人民医院普外科第一科。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6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88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95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70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2024年6月评论人Actinopolyspora biskrensis指出：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5604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09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26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“主编已经撤回了这篇文章。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4b 中描述不同条件的两个面板在旋转时似乎部分重叠。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作者没有回复出版商关于这一担忧的信件。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编辑对本文的数据和结论失去了信心。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作者Ji-Wei Yu和Bo-Jian 江没有回复出版商关于此次撤稿的信件。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出版商无法联系到作者De-胡 Chen、Ju-Gang Wu 和 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https://www.pubpeer.org/publications/53488462EA652E9CA3B88BAD3837D6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4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81&amp;idx=1&amp;sn=7c451b6576fa09363f27602c998bfed6&amp;chksm=c3faefc084ebb3b5a5f0d43b66b0786cc75756193b1a834ec310f1a478b70c21fe45f5990677&amp;scene=126&amp;sessionid=17432684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