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34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8 月 20 日，济宁医学院 Yang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 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E2F7-EZH2 axis regulates PTEN/AKT/mTOR signalling and glioblastoma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18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24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595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60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855179" cy="82296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6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17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https://pubpeer.com/publications/050345BB3BFC1B6B2C8EDBDA0EF450#2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25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9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683&amp;idx=3&amp;sn=dc8464008193c3edddaa8a95dd9b2dcf&amp;chksm=cef87cc2fbae015ef9cb1e298ad5aa0f3cfa487d610904e14cb8d12ecf55219e391a0d8adcf2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