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中国疾病预防控制中心某研究团队所发文章被质疑发生图片重叠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92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 年 8 月 11 日，中国疾病预防控制中心Tang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Substitution of I222L-E119V in neuraminidase from highly pathogenic avian influenza H7N9 virus exhibited synergistic resistance effect to oseltamivir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15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747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025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2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https://pubpeer.com/publications/59253A9F1B9E4F2639F1E06ED0EDB1#1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714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890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3&amp;sn=5a5960364f42f358e6acc53b9b3aa2f4&amp;chksm=ce135bfc59f066be9b0bd87b741f0ad249199d987a7201ef095dd49f1c0794e009ad640b6d43&amp;scene=126&amp;sessionid=1743180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