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6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39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78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79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29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85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94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60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61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51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2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72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25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09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07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3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&amp;chksm=c1feb3be5e71ad2ba07bdc43b03c3ea8c1079177101cb6eaf7c4b5a08854d821a91d43353fc5&amp;scene=126&amp;sessionid=17431814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